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04A434C0" w:rsidR="009A6E1E" w:rsidRDefault="0082191B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コミュニケーション概論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シラバス</w:t>
      </w:r>
    </w:p>
    <w:p w14:paraId="489C9B15" w14:textId="4536F3FE" w:rsidR="004802E0" w:rsidRDefault="0082191B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</w:t>
      </w:r>
      <w:r w:rsidR="004E3B02">
        <w:rPr>
          <w:rFonts w:ascii="ＭＳ ゴシック" w:eastAsia="ＭＳ ゴシック" w:hAnsi="ＭＳ ゴシック" w:hint="eastAsia"/>
          <w:szCs w:val="21"/>
        </w:rPr>
        <w:t>保健理療科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="00C75902">
        <w:rPr>
          <w:rFonts w:ascii="ＭＳ ゴシック" w:eastAsia="ＭＳ ゴシック" w:hAnsi="ＭＳ ゴシック" w:hint="eastAsia"/>
          <w:szCs w:val="21"/>
        </w:rPr>
        <w:t>年次</w:t>
      </w:r>
      <w:r w:rsidR="004E3B02"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2743C48D" w14:textId="40935B7C" w:rsidR="004802E0" w:rsidRDefault="00AB3C36" w:rsidP="00051AF2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402B5B">
        <w:rPr>
          <w:rFonts w:ascii="ＭＳ ゴシック" w:eastAsia="ＭＳ ゴシック" w:hAnsi="ＭＳ ゴシック" w:hint="eastAsia"/>
          <w:szCs w:val="21"/>
        </w:rPr>
        <w:t>・「聞き方」「話し方」についての演習を通して、自分のコミュニケーションを客観視し、施術者としてのコミュニケーション能力の向上を図る</w:t>
      </w:r>
      <w:r w:rsidR="00235D64">
        <w:rPr>
          <w:rFonts w:ascii="ＭＳ ゴシック" w:eastAsia="ＭＳ ゴシック" w:hAnsi="ＭＳ ゴシック" w:hint="eastAsia"/>
          <w:szCs w:val="21"/>
        </w:rPr>
        <w:t>。</w:t>
      </w:r>
    </w:p>
    <w:p w14:paraId="573BFF42" w14:textId="17B68226" w:rsidR="00051AF2" w:rsidRDefault="00402B5B" w:rsidP="00051AF2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・演習を通して、医療面接における心理的安全性の形成を目指</w:t>
      </w:r>
      <w:r w:rsidR="00235D64">
        <w:rPr>
          <w:rFonts w:ascii="ＭＳ ゴシック" w:eastAsia="ＭＳ ゴシック" w:hAnsi="ＭＳ ゴシック" w:hint="eastAsia"/>
          <w:szCs w:val="21"/>
        </w:rPr>
        <w:t>す。</w:t>
      </w:r>
    </w:p>
    <w:p w14:paraId="6F8EBDEA" w14:textId="2D05828E" w:rsidR="00051AF2" w:rsidRPr="004802E0" w:rsidRDefault="00051AF2" w:rsidP="00051AF2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3FB37CA8" w14:textId="16F71A53" w:rsid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2AF21939" w14:textId="04A989CD" w:rsidR="00DA420C" w:rsidRDefault="00DA420C" w:rsidP="004802E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235D64">
        <w:rPr>
          <w:rFonts w:ascii="ＭＳ ゴシック" w:eastAsia="ＭＳ ゴシック" w:hAnsi="ＭＳ ゴシック" w:hint="eastAsia"/>
          <w:szCs w:val="21"/>
        </w:rPr>
        <w:t>各単元における「聞き方」「話し方」についての演習を通して、医療現場でのコミュニケーション</w:t>
      </w:r>
      <w:r w:rsidR="003F49C4">
        <w:rPr>
          <w:rFonts w:ascii="ＭＳ ゴシック" w:eastAsia="ＭＳ ゴシック" w:hAnsi="ＭＳ ゴシック" w:hint="eastAsia"/>
          <w:szCs w:val="21"/>
        </w:rPr>
        <w:t>を系統的に学ぶことで、</w:t>
      </w:r>
      <w:r w:rsidR="00235D64">
        <w:rPr>
          <w:rFonts w:ascii="ＭＳ ゴシック" w:eastAsia="ＭＳ ゴシック" w:hAnsi="ＭＳ ゴシック" w:hint="eastAsia"/>
          <w:szCs w:val="21"/>
        </w:rPr>
        <w:t>医療面接における心理的安全性の形成</w:t>
      </w:r>
      <w:r w:rsidR="003F49C4">
        <w:rPr>
          <w:rFonts w:ascii="ＭＳ ゴシック" w:eastAsia="ＭＳ ゴシック" w:hAnsi="ＭＳ ゴシック" w:hint="eastAsia"/>
          <w:szCs w:val="21"/>
        </w:rPr>
        <w:t>に必要な資質・能力の育成を目指す。</w:t>
      </w:r>
    </w:p>
    <w:p w14:paraId="63C20681" w14:textId="77777777" w:rsidR="004802E0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1BA050BE" w14:textId="7A3C3B06" w:rsidR="00235D64" w:rsidRDefault="00D2262E" w:rsidP="004802E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</w:t>
      </w:r>
      <w:r w:rsidR="00235D64">
        <w:rPr>
          <w:rFonts w:ascii="ＭＳ ゴシック" w:eastAsia="ＭＳ ゴシック" w:hAnsi="ＭＳ ゴシック" w:hint="eastAsia"/>
          <w:szCs w:val="21"/>
        </w:rPr>
        <w:t>コミュニケーション概論　―医療面接を目指して―</w:t>
      </w:r>
      <w:r w:rsidR="00746A52">
        <w:rPr>
          <w:rFonts w:ascii="ＭＳ ゴシック" w:eastAsia="ＭＳ ゴシック" w:hAnsi="ＭＳ ゴシック" w:hint="eastAsia"/>
          <w:szCs w:val="21"/>
        </w:rPr>
        <w:t>（</w:t>
      </w:r>
      <w:r w:rsidR="00235D64">
        <w:rPr>
          <w:rFonts w:ascii="ＭＳ ゴシック" w:eastAsia="ＭＳ ゴシック" w:hAnsi="ＭＳ ゴシック" w:hint="eastAsia"/>
          <w:szCs w:val="21"/>
        </w:rPr>
        <w:t>改訂版</w:t>
      </w:r>
      <w:r w:rsidR="00746A52">
        <w:rPr>
          <w:rFonts w:ascii="ＭＳ ゴシック" w:eastAsia="ＭＳ ゴシック" w:hAnsi="ＭＳ ゴシック" w:hint="eastAsia"/>
          <w:szCs w:val="21"/>
        </w:rPr>
        <w:t>）</w:t>
      </w:r>
      <w:r w:rsidR="00235D64">
        <w:rPr>
          <w:rFonts w:ascii="ＭＳ ゴシック" w:eastAsia="ＭＳ ゴシック" w:hAnsi="ＭＳ ゴシック" w:hint="eastAsia"/>
          <w:szCs w:val="21"/>
        </w:rPr>
        <w:t>」</w:t>
      </w:r>
    </w:p>
    <w:p w14:paraId="4D22C101" w14:textId="43B1EB65" w:rsidR="004802E0" w:rsidRPr="004802E0" w:rsidRDefault="00235D64" w:rsidP="00235D64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（岡山ライトハウス）</w:t>
      </w:r>
    </w:p>
    <w:p w14:paraId="49532080" w14:textId="1BF4E340" w:rsidR="00691CE3" w:rsidRDefault="00691CE3" w:rsidP="004802E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14:paraId="15129FE0" w14:textId="7AC853EB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051AF2">
        <w:rPr>
          <w:rFonts w:ascii="ＭＳ ゴシック" w:eastAsia="ＭＳ ゴシック" w:hAnsi="ＭＳ ゴシック" w:hint="eastAsia"/>
          <w:szCs w:val="21"/>
        </w:rPr>
        <w:t>70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AB0CBD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4697368A" w14:textId="72486910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5EF36D0B" w14:textId="77777777" w:rsidR="00AB0CBD" w:rsidRDefault="00AB0CBD">
      <w:pPr>
        <w:widowControl/>
        <w:jc w:val="left"/>
        <w:rPr>
          <w:rFonts w:ascii="ＭＳ ゴシック" w:eastAsia="ＭＳ ゴシック" w:hAnsi="ＭＳ ゴシック" w:hint="eastAsia"/>
          <w:szCs w:val="21"/>
        </w:rPr>
      </w:pPr>
    </w:p>
    <w:p w14:paraId="32141663" w14:textId="78934323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</w:tblGrid>
      <w:tr w:rsidR="00AB0CBD" w14:paraId="704465FF" w14:textId="77777777" w:rsidTr="00AB0CBD">
        <w:tc>
          <w:tcPr>
            <w:tcW w:w="846" w:type="dxa"/>
          </w:tcPr>
          <w:p w14:paraId="30DA9716" w14:textId="7F7A0373" w:rsidR="00AB0CBD" w:rsidRDefault="00AB0CBD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3969" w:type="dxa"/>
          </w:tcPr>
          <w:p w14:paraId="4CE2FC1C" w14:textId="681B7746" w:rsidR="00AB0CBD" w:rsidRDefault="00AB0CBD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AB0CBD" w14:paraId="6D7F4D34" w14:textId="77777777" w:rsidTr="00F01959">
        <w:tc>
          <w:tcPr>
            <w:tcW w:w="846" w:type="dxa"/>
            <w:vAlign w:val="center"/>
          </w:tcPr>
          <w:p w14:paraId="0B09EAFD" w14:textId="2886C4A3" w:rsidR="00AB0CBD" w:rsidRDefault="00AB0CBD" w:rsidP="00F019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3969" w:type="dxa"/>
            <w:vMerge w:val="restart"/>
            <w:vAlign w:val="center"/>
          </w:tcPr>
          <w:p w14:paraId="1688AF6C" w14:textId="58129169" w:rsidR="00AB0CBD" w:rsidRDefault="00AB0CBD" w:rsidP="00F0195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第１章コミュニケーション概論</w:t>
            </w:r>
          </w:p>
        </w:tc>
      </w:tr>
      <w:tr w:rsidR="00AB0CBD" w14:paraId="52FF7DE6" w14:textId="77777777" w:rsidTr="00F01959">
        <w:tc>
          <w:tcPr>
            <w:tcW w:w="846" w:type="dxa"/>
            <w:vAlign w:val="center"/>
          </w:tcPr>
          <w:p w14:paraId="47C1BBED" w14:textId="18CF0284" w:rsidR="00AB0CBD" w:rsidRDefault="00AB0CBD" w:rsidP="00F019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3969" w:type="dxa"/>
            <w:vMerge/>
            <w:vAlign w:val="center"/>
          </w:tcPr>
          <w:p w14:paraId="6E534CA2" w14:textId="70292F1A" w:rsidR="00AB0CBD" w:rsidRDefault="00AB0CBD" w:rsidP="00F019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B0CBD" w14:paraId="7A1739CD" w14:textId="77777777" w:rsidTr="00F01959">
        <w:tc>
          <w:tcPr>
            <w:tcW w:w="846" w:type="dxa"/>
            <w:vAlign w:val="center"/>
          </w:tcPr>
          <w:p w14:paraId="2E8DBB38" w14:textId="1BB1AA71" w:rsidR="00AB0CBD" w:rsidRDefault="00AB0CBD" w:rsidP="00F019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3969" w:type="dxa"/>
            <w:vMerge w:val="restart"/>
            <w:vAlign w:val="center"/>
          </w:tcPr>
          <w:p w14:paraId="0E5424F2" w14:textId="68B14A7B" w:rsidR="00AB0CBD" w:rsidRDefault="00AB0CBD" w:rsidP="00F0195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第２章　聞き方</w:t>
            </w:r>
          </w:p>
        </w:tc>
      </w:tr>
      <w:tr w:rsidR="00AB0CBD" w14:paraId="5DCEE4C6" w14:textId="77777777" w:rsidTr="00F01959">
        <w:tc>
          <w:tcPr>
            <w:tcW w:w="846" w:type="dxa"/>
            <w:vAlign w:val="center"/>
          </w:tcPr>
          <w:p w14:paraId="68115F36" w14:textId="44871314" w:rsidR="00AB0CBD" w:rsidRDefault="00AB0CBD" w:rsidP="00F019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3969" w:type="dxa"/>
            <w:vMerge/>
            <w:vAlign w:val="center"/>
          </w:tcPr>
          <w:p w14:paraId="7D7E90A0" w14:textId="77777777" w:rsidR="00AB0CBD" w:rsidRDefault="00AB0CBD" w:rsidP="00F019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bookmarkStart w:id="0" w:name="_GoBack"/>
        <w:bookmarkEnd w:id="0"/>
      </w:tr>
      <w:tr w:rsidR="00AB0CBD" w14:paraId="3F9CB0B0" w14:textId="77777777" w:rsidTr="00F01959">
        <w:tc>
          <w:tcPr>
            <w:tcW w:w="846" w:type="dxa"/>
            <w:vAlign w:val="center"/>
          </w:tcPr>
          <w:p w14:paraId="652B75F1" w14:textId="430548E1" w:rsidR="00AB0CBD" w:rsidRDefault="00AB0CBD" w:rsidP="00F019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3969" w:type="dxa"/>
            <w:vMerge w:val="restart"/>
            <w:vAlign w:val="center"/>
          </w:tcPr>
          <w:p w14:paraId="588F238F" w14:textId="77777777" w:rsidR="00AB0CBD" w:rsidRDefault="00AB0CBD" w:rsidP="00F0195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第３章　話し方　</w:t>
            </w:r>
          </w:p>
          <w:p w14:paraId="4F587B9C" w14:textId="4AF29D73" w:rsidR="00AB0CBD" w:rsidRDefault="00AB0CBD" w:rsidP="00F0195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第１節～第４節　</w:t>
            </w:r>
          </w:p>
        </w:tc>
      </w:tr>
      <w:tr w:rsidR="00AB0CBD" w14:paraId="35BE1065" w14:textId="77777777" w:rsidTr="00F01959">
        <w:tc>
          <w:tcPr>
            <w:tcW w:w="846" w:type="dxa"/>
            <w:vAlign w:val="center"/>
          </w:tcPr>
          <w:p w14:paraId="79332E45" w14:textId="2009D809" w:rsidR="00AB0CBD" w:rsidRDefault="00AB0CBD" w:rsidP="00F019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3969" w:type="dxa"/>
            <w:vMerge/>
            <w:vAlign w:val="center"/>
          </w:tcPr>
          <w:p w14:paraId="3B830135" w14:textId="77777777" w:rsidR="00AB0CBD" w:rsidRDefault="00AB0CBD" w:rsidP="00F019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B0CBD" w14:paraId="000010EF" w14:textId="77777777" w:rsidTr="00F01959">
        <w:tc>
          <w:tcPr>
            <w:tcW w:w="846" w:type="dxa"/>
            <w:vAlign w:val="center"/>
          </w:tcPr>
          <w:p w14:paraId="5787C915" w14:textId="1C01853F" w:rsidR="00AB0CBD" w:rsidRDefault="00AB0CBD" w:rsidP="00F019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3969" w:type="dxa"/>
            <w:vMerge w:val="restart"/>
            <w:vAlign w:val="center"/>
          </w:tcPr>
          <w:p w14:paraId="229F88F1" w14:textId="77777777" w:rsidR="00AB0CBD" w:rsidRDefault="00AB0CBD" w:rsidP="00F0195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第３章　話し方</w:t>
            </w:r>
          </w:p>
          <w:p w14:paraId="0F3A1508" w14:textId="2B296994" w:rsidR="00AB0CBD" w:rsidRDefault="00AB0CBD" w:rsidP="00F0195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第５節～第６節</w:t>
            </w:r>
          </w:p>
        </w:tc>
      </w:tr>
      <w:tr w:rsidR="00AB0CBD" w14:paraId="398CEFB1" w14:textId="77777777" w:rsidTr="00F01959">
        <w:tc>
          <w:tcPr>
            <w:tcW w:w="846" w:type="dxa"/>
            <w:vAlign w:val="center"/>
          </w:tcPr>
          <w:p w14:paraId="417D0BFF" w14:textId="5B790EBF" w:rsidR="00AB0CBD" w:rsidRDefault="00AB0CBD" w:rsidP="00F019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3969" w:type="dxa"/>
            <w:vMerge/>
            <w:vAlign w:val="center"/>
          </w:tcPr>
          <w:p w14:paraId="754213AB" w14:textId="51B8D074" w:rsidR="00AB0CBD" w:rsidRDefault="00AB0CBD" w:rsidP="00F019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B0CBD" w14:paraId="658F5743" w14:textId="77777777" w:rsidTr="00F01959">
        <w:tc>
          <w:tcPr>
            <w:tcW w:w="846" w:type="dxa"/>
            <w:vAlign w:val="center"/>
          </w:tcPr>
          <w:p w14:paraId="36F5CFC8" w14:textId="4E379C6A" w:rsidR="00AB0CBD" w:rsidRDefault="00AB0CBD" w:rsidP="00F019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3969" w:type="dxa"/>
            <w:vMerge w:val="restart"/>
            <w:vAlign w:val="center"/>
          </w:tcPr>
          <w:p w14:paraId="0F310A85" w14:textId="70137652" w:rsidR="00AB0CBD" w:rsidRDefault="00AB0CBD" w:rsidP="00F0195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第４章　臨床でのコミュニケーション</w:t>
            </w:r>
          </w:p>
        </w:tc>
      </w:tr>
      <w:tr w:rsidR="00AB0CBD" w14:paraId="6B78B5B4" w14:textId="77777777" w:rsidTr="00F01959">
        <w:tc>
          <w:tcPr>
            <w:tcW w:w="846" w:type="dxa"/>
            <w:vAlign w:val="center"/>
          </w:tcPr>
          <w:p w14:paraId="5924A3FE" w14:textId="10DFA431" w:rsidR="00AB0CBD" w:rsidRDefault="00AB0CBD" w:rsidP="00F019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3969" w:type="dxa"/>
            <w:vMerge/>
          </w:tcPr>
          <w:p w14:paraId="6DB4253B" w14:textId="49DDB3C6" w:rsidR="00AB0CBD" w:rsidRDefault="00AB0CBD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B0CBD" w14:paraId="46A88960" w14:textId="77777777" w:rsidTr="00F01959">
        <w:tc>
          <w:tcPr>
            <w:tcW w:w="846" w:type="dxa"/>
            <w:vAlign w:val="center"/>
          </w:tcPr>
          <w:p w14:paraId="27EE817D" w14:textId="4AAAF114" w:rsidR="00AB0CBD" w:rsidRDefault="00AB0CBD" w:rsidP="00F019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3969" w:type="dxa"/>
            <w:vMerge/>
          </w:tcPr>
          <w:p w14:paraId="03EA528F" w14:textId="77777777" w:rsidR="00AB0CBD" w:rsidRDefault="00AB0CBD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EEC6F" w14:textId="77777777" w:rsidR="00703005" w:rsidRDefault="00703005" w:rsidP="00D2262E">
      <w:r>
        <w:separator/>
      </w:r>
    </w:p>
  </w:endnote>
  <w:endnote w:type="continuationSeparator" w:id="0">
    <w:p w14:paraId="619A646E" w14:textId="77777777" w:rsidR="00703005" w:rsidRDefault="00703005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22CE7" w14:textId="77777777" w:rsidR="00703005" w:rsidRDefault="00703005" w:rsidP="00D2262E">
      <w:r>
        <w:separator/>
      </w:r>
    </w:p>
  </w:footnote>
  <w:footnote w:type="continuationSeparator" w:id="0">
    <w:p w14:paraId="6E65EC70" w14:textId="77777777" w:rsidR="00703005" w:rsidRDefault="00703005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51AF2"/>
    <w:rsid w:val="000B4123"/>
    <w:rsid w:val="001C2DB6"/>
    <w:rsid w:val="00235D64"/>
    <w:rsid w:val="00270103"/>
    <w:rsid w:val="002A4233"/>
    <w:rsid w:val="00314395"/>
    <w:rsid w:val="003D38AA"/>
    <w:rsid w:val="003E45DC"/>
    <w:rsid w:val="003F49C4"/>
    <w:rsid w:val="00402B5B"/>
    <w:rsid w:val="004802E0"/>
    <w:rsid w:val="004A5422"/>
    <w:rsid w:val="004A55F8"/>
    <w:rsid w:val="004E3B02"/>
    <w:rsid w:val="00507230"/>
    <w:rsid w:val="0057669F"/>
    <w:rsid w:val="005D7532"/>
    <w:rsid w:val="005F1FFF"/>
    <w:rsid w:val="005F2EEF"/>
    <w:rsid w:val="006349D4"/>
    <w:rsid w:val="00651D8F"/>
    <w:rsid w:val="00691CE3"/>
    <w:rsid w:val="00703005"/>
    <w:rsid w:val="00734A6E"/>
    <w:rsid w:val="00746A52"/>
    <w:rsid w:val="007D793D"/>
    <w:rsid w:val="0082191B"/>
    <w:rsid w:val="00830C53"/>
    <w:rsid w:val="008A3EDC"/>
    <w:rsid w:val="009063B3"/>
    <w:rsid w:val="00967A8E"/>
    <w:rsid w:val="009A0E36"/>
    <w:rsid w:val="009A6E1E"/>
    <w:rsid w:val="00A15609"/>
    <w:rsid w:val="00AB0CBD"/>
    <w:rsid w:val="00AB3C36"/>
    <w:rsid w:val="00C75902"/>
    <w:rsid w:val="00D10A29"/>
    <w:rsid w:val="00D2262E"/>
    <w:rsid w:val="00DA420C"/>
    <w:rsid w:val="00E262E5"/>
    <w:rsid w:val="00EB47FE"/>
    <w:rsid w:val="00EC43DC"/>
    <w:rsid w:val="00F0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AACAFCF8-32C1-4293-BA1D-88843019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67075-0857-403A-90FF-CDD60D98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7</cp:revision>
  <cp:lastPrinted>2022-05-22T23:51:00Z</cp:lastPrinted>
  <dcterms:created xsi:type="dcterms:W3CDTF">2022-08-31T05:48:00Z</dcterms:created>
  <dcterms:modified xsi:type="dcterms:W3CDTF">2023-03-02T03:09:00Z</dcterms:modified>
</cp:coreProperties>
</file>