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3E49A9" w14:textId="09B76B94" w:rsidR="009A6E1E" w:rsidRDefault="0056311D" w:rsidP="00691CE3">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解剖・生理Ⅰ</w:t>
      </w:r>
      <w:r w:rsidR="00D2262E">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人体の構造と機能</w:t>
      </w:r>
      <w:r w:rsidR="00D2262E">
        <w:rPr>
          <w:rFonts w:ascii="ＭＳ ゴシック" w:eastAsia="ＭＳ ゴシック" w:hAnsi="ＭＳ ゴシック" w:hint="eastAsia"/>
          <w:sz w:val="24"/>
          <w:szCs w:val="24"/>
        </w:rPr>
        <w:t>）シラバス</w:t>
      </w:r>
    </w:p>
    <w:p w14:paraId="489C9B15" w14:textId="643012FC" w:rsidR="004802E0" w:rsidRDefault="004E3B02" w:rsidP="004E3B02">
      <w:pPr>
        <w:jc w:val="center"/>
        <w:rPr>
          <w:rFonts w:ascii="ＭＳ ゴシック" w:eastAsia="ＭＳ ゴシック" w:hAnsi="ＭＳ ゴシック"/>
          <w:szCs w:val="21"/>
        </w:rPr>
      </w:pPr>
      <w:r>
        <w:rPr>
          <w:rFonts w:ascii="ＭＳ ゴシック" w:eastAsia="ＭＳ ゴシック" w:hAnsi="ＭＳ ゴシック" w:hint="eastAsia"/>
          <w:szCs w:val="21"/>
        </w:rPr>
        <w:t>（</w:t>
      </w:r>
      <w:r w:rsidR="0056311D">
        <w:rPr>
          <w:rFonts w:ascii="ＭＳ ゴシック" w:eastAsia="ＭＳ ゴシック" w:hAnsi="ＭＳ ゴシック" w:hint="eastAsia"/>
          <w:szCs w:val="21"/>
        </w:rPr>
        <w:t>本科・専攻科保健</w:t>
      </w:r>
      <w:r>
        <w:rPr>
          <w:rFonts w:ascii="ＭＳ ゴシック" w:eastAsia="ＭＳ ゴシック" w:hAnsi="ＭＳ ゴシック" w:hint="eastAsia"/>
          <w:szCs w:val="21"/>
        </w:rPr>
        <w:t>理療科</w:t>
      </w:r>
      <w:r w:rsidR="0056311D">
        <w:rPr>
          <w:rFonts w:ascii="ＭＳ ゴシック" w:eastAsia="ＭＳ ゴシック" w:hAnsi="ＭＳ ゴシック" w:hint="eastAsia"/>
          <w:szCs w:val="21"/>
        </w:rPr>
        <w:t>１</w:t>
      </w:r>
      <w:r>
        <w:rPr>
          <w:rFonts w:ascii="ＭＳ ゴシック" w:eastAsia="ＭＳ ゴシック" w:hAnsi="ＭＳ ゴシック" w:hint="eastAsia"/>
          <w:szCs w:val="21"/>
        </w:rPr>
        <w:t>年</w:t>
      </w:r>
      <w:r w:rsidR="006D1B11">
        <w:rPr>
          <w:rFonts w:ascii="ＭＳ ゴシック" w:eastAsia="ＭＳ ゴシック" w:hAnsi="ＭＳ ゴシック" w:hint="eastAsia"/>
          <w:szCs w:val="21"/>
        </w:rPr>
        <w:t>次</w:t>
      </w:r>
      <w:r>
        <w:rPr>
          <w:rFonts w:ascii="ＭＳ ゴシック" w:eastAsia="ＭＳ ゴシック" w:hAnsi="ＭＳ ゴシック" w:hint="eastAsia"/>
          <w:szCs w:val="21"/>
        </w:rPr>
        <w:t>に履修）</w:t>
      </w:r>
    </w:p>
    <w:p w14:paraId="3AF6586F" w14:textId="77777777" w:rsidR="004E3B02" w:rsidRDefault="004E3B02" w:rsidP="004E3B02">
      <w:pPr>
        <w:ind w:firstLineChars="200" w:firstLine="420"/>
        <w:jc w:val="left"/>
        <w:rPr>
          <w:rFonts w:ascii="ＭＳ ゴシック" w:eastAsia="ＭＳ ゴシック" w:hAnsi="ＭＳ ゴシック"/>
          <w:szCs w:val="21"/>
        </w:rPr>
      </w:pPr>
    </w:p>
    <w:p w14:paraId="17AB7211" w14:textId="77777777" w:rsidR="004802E0" w:rsidRPr="004802E0" w:rsidRDefault="004802E0" w:rsidP="00005C2C">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【授業目標】</w:t>
      </w:r>
    </w:p>
    <w:p w14:paraId="7591D557" w14:textId="5B2EF003" w:rsidR="00453800" w:rsidRDefault="004802E0" w:rsidP="00F2164D">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 xml:space="preserve">　</w:t>
      </w:r>
      <w:r w:rsidR="0056311D" w:rsidRPr="0056311D">
        <w:rPr>
          <w:rFonts w:ascii="ＭＳ ゴシック" w:eastAsia="ＭＳ ゴシック" w:hAnsi="ＭＳ ゴシック" w:hint="eastAsia"/>
          <w:szCs w:val="21"/>
        </w:rPr>
        <w:t>あん摩マッサージ指圧に必要な人体諸器官の形態と構造及び機能を相互に関連付けて理解</w:t>
      </w:r>
      <w:r w:rsidR="00B843DC">
        <w:rPr>
          <w:rFonts w:ascii="ＭＳ ゴシック" w:eastAsia="ＭＳ ゴシック" w:hAnsi="ＭＳ ゴシック" w:hint="eastAsia"/>
          <w:szCs w:val="21"/>
        </w:rPr>
        <w:t>し</w:t>
      </w:r>
      <w:r w:rsidR="00C912DA">
        <w:rPr>
          <w:rFonts w:ascii="ＭＳ ゴシック" w:eastAsia="ＭＳ ゴシック" w:hAnsi="ＭＳ ゴシック" w:hint="eastAsia"/>
          <w:szCs w:val="21"/>
        </w:rPr>
        <w:t>、</w:t>
      </w:r>
      <w:r w:rsidR="0056311D" w:rsidRPr="0056311D">
        <w:rPr>
          <w:rFonts w:ascii="ＭＳ ゴシック" w:eastAsia="ＭＳ ゴシック" w:hAnsi="ＭＳ ゴシック" w:hint="eastAsia"/>
          <w:szCs w:val="21"/>
        </w:rPr>
        <w:t>これ</w:t>
      </w:r>
      <w:r w:rsidR="006D1B11">
        <w:rPr>
          <w:rFonts w:ascii="ＭＳ ゴシック" w:eastAsia="ＭＳ ゴシック" w:hAnsi="ＭＳ ゴシック" w:hint="eastAsia"/>
          <w:szCs w:val="21"/>
        </w:rPr>
        <w:t>ら</w:t>
      </w:r>
      <w:r w:rsidR="0056311D" w:rsidRPr="0056311D">
        <w:rPr>
          <w:rFonts w:ascii="ＭＳ ゴシック" w:eastAsia="ＭＳ ゴシック" w:hAnsi="ＭＳ ゴシック" w:hint="eastAsia"/>
          <w:szCs w:val="21"/>
        </w:rPr>
        <w:t>を施術に応用する能力と態度を</w:t>
      </w:r>
      <w:r w:rsidR="00B843DC">
        <w:rPr>
          <w:rFonts w:ascii="ＭＳ ゴシック" w:eastAsia="ＭＳ ゴシック" w:hAnsi="ＭＳ ゴシック" w:hint="eastAsia"/>
          <w:szCs w:val="21"/>
        </w:rPr>
        <w:t>養う</w:t>
      </w:r>
      <w:r w:rsidR="0056311D">
        <w:rPr>
          <w:rFonts w:ascii="ＭＳ ゴシック" w:eastAsia="ＭＳ ゴシック" w:hAnsi="ＭＳ ゴシック" w:hint="eastAsia"/>
          <w:szCs w:val="21"/>
        </w:rPr>
        <w:t>。</w:t>
      </w:r>
    </w:p>
    <w:p w14:paraId="6DD82EE9" w14:textId="77777777" w:rsidR="004802E0" w:rsidRPr="004802E0" w:rsidRDefault="004802E0" w:rsidP="004802E0">
      <w:pPr>
        <w:jc w:val="left"/>
        <w:rPr>
          <w:rFonts w:ascii="ＭＳ ゴシック" w:eastAsia="ＭＳ ゴシック" w:hAnsi="ＭＳ ゴシック"/>
          <w:szCs w:val="21"/>
        </w:rPr>
      </w:pPr>
    </w:p>
    <w:p w14:paraId="198C8ABF" w14:textId="77777777" w:rsidR="004802E0" w:rsidRPr="004802E0" w:rsidRDefault="004802E0" w:rsidP="004802E0">
      <w:pPr>
        <w:jc w:val="left"/>
        <w:rPr>
          <w:rFonts w:ascii="ＭＳ ゴシック" w:eastAsia="ＭＳ ゴシック" w:hAnsi="ＭＳ ゴシック"/>
          <w:szCs w:val="21"/>
        </w:rPr>
      </w:pPr>
      <w:r w:rsidRPr="004802E0">
        <w:rPr>
          <w:rFonts w:ascii="ＭＳ ゴシック" w:eastAsia="ＭＳ ゴシック" w:hAnsi="ＭＳ ゴシック" w:hint="eastAsia"/>
          <w:szCs w:val="21"/>
        </w:rPr>
        <w:t>【授業の概容】</w:t>
      </w:r>
    </w:p>
    <w:p w14:paraId="63C20681" w14:textId="69770437" w:rsidR="004802E0" w:rsidRDefault="007B14B3" w:rsidP="00691CE3">
      <w:pPr>
        <w:jc w:val="left"/>
        <w:rPr>
          <w:rFonts w:ascii="ＭＳ ゴシック" w:eastAsia="ＭＳ ゴシック" w:hAnsi="ＭＳ ゴシック"/>
          <w:szCs w:val="21"/>
        </w:rPr>
      </w:pPr>
      <w:r w:rsidRPr="007B14B3">
        <w:rPr>
          <w:rFonts w:ascii="ＭＳ ゴシック" w:eastAsia="ＭＳ ゴシック" w:hAnsi="ＭＳ ゴシック" w:hint="eastAsia"/>
          <w:szCs w:val="21"/>
        </w:rPr>
        <w:t xml:space="preserve">　</w:t>
      </w:r>
      <w:r w:rsidR="00B92F4E" w:rsidRPr="00B92F4E">
        <w:rPr>
          <w:rFonts w:ascii="ＭＳ ゴシック" w:eastAsia="ＭＳ ゴシック" w:hAnsi="ＭＳ ゴシック" w:hint="eastAsia"/>
          <w:szCs w:val="21"/>
        </w:rPr>
        <w:t>図譜や模型等を用いながら</w:t>
      </w:r>
      <w:r w:rsidR="00C912DA">
        <w:rPr>
          <w:rFonts w:ascii="ＭＳ ゴシック" w:eastAsia="ＭＳ ゴシック" w:hAnsi="ＭＳ ゴシック" w:hint="eastAsia"/>
          <w:szCs w:val="21"/>
        </w:rPr>
        <w:t>、</w:t>
      </w:r>
      <w:r w:rsidR="00B92F4E" w:rsidRPr="00B92F4E">
        <w:rPr>
          <w:rFonts w:ascii="ＭＳ ゴシック" w:eastAsia="ＭＳ ゴシック" w:hAnsi="ＭＳ ゴシック" w:hint="eastAsia"/>
          <w:szCs w:val="21"/>
        </w:rPr>
        <w:t>人体の骨格、筋、神経、感覚等の各部の名称</w:t>
      </w:r>
      <w:r w:rsidR="00C912DA">
        <w:rPr>
          <w:rFonts w:ascii="ＭＳ ゴシック" w:eastAsia="ＭＳ ゴシック" w:hAnsi="ＭＳ ゴシック" w:hint="eastAsia"/>
          <w:szCs w:val="21"/>
        </w:rPr>
        <w:t>、</w:t>
      </w:r>
      <w:r w:rsidR="00B92F4E" w:rsidRPr="00B92F4E">
        <w:rPr>
          <w:rFonts w:ascii="ＭＳ ゴシック" w:eastAsia="ＭＳ ゴシック" w:hAnsi="ＭＳ ゴシック" w:hint="eastAsia"/>
          <w:szCs w:val="21"/>
        </w:rPr>
        <w:t>立体的構造</w:t>
      </w:r>
      <w:r w:rsidR="00C912DA">
        <w:rPr>
          <w:rFonts w:ascii="ＭＳ ゴシック" w:eastAsia="ＭＳ ゴシック" w:hAnsi="ＭＳ ゴシック" w:hint="eastAsia"/>
          <w:szCs w:val="21"/>
        </w:rPr>
        <w:t>、</w:t>
      </w:r>
      <w:r w:rsidR="00B92F4E" w:rsidRPr="00B92F4E">
        <w:rPr>
          <w:rFonts w:ascii="ＭＳ ゴシック" w:eastAsia="ＭＳ ゴシック" w:hAnsi="ＭＳ ゴシック" w:hint="eastAsia"/>
          <w:szCs w:val="21"/>
        </w:rPr>
        <w:t>相互の位置関係を学ぶとともに</w:t>
      </w:r>
      <w:r w:rsidR="00C912DA">
        <w:rPr>
          <w:rFonts w:ascii="ＭＳ ゴシック" w:eastAsia="ＭＳ ゴシック" w:hAnsi="ＭＳ ゴシック" w:hint="eastAsia"/>
          <w:szCs w:val="21"/>
        </w:rPr>
        <w:t>、</w:t>
      </w:r>
      <w:r w:rsidR="00B92F4E" w:rsidRPr="00B92F4E">
        <w:rPr>
          <w:rFonts w:ascii="ＭＳ ゴシック" w:eastAsia="ＭＳ ゴシック" w:hAnsi="ＭＳ ゴシック" w:hint="eastAsia"/>
          <w:szCs w:val="21"/>
        </w:rPr>
        <w:t>各器官の仕組みや働きについて学習する。</w:t>
      </w:r>
    </w:p>
    <w:p w14:paraId="7E339F6D" w14:textId="77777777" w:rsidR="007B14B3" w:rsidRDefault="007B14B3" w:rsidP="00691CE3">
      <w:pPr>
        <w:jc w:val="left"/>
        <w:rPr>
          <w:rFonts w:ascii="ＭＳ ゴシック" w:eastAsia="ＭＳ ゴシック" w:hAnsi="ＭＳ ゴシック"/>
          <w:szCs w:val="21"/>
        </w:rPr>
      </w:pPr>
    </w:p>
    <w:p w14:paraId="222C47A3" w14:textId="574C17D4" w:rsidR="00CE0D1A" w:rsidRDefault="00D2262E" w:rsidP="00435253">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691CE3">
        <w:rPr>
          <w:rFonts w:ascii="ＭＳ ゴシック" w:eastAsia="ＭＳ ゴシック" w:hAnsi="ＭＳ ゴシック" w:hint="eastAsia"/>
          <w:szCs w:val="21"/>
        </w:rPr>
        <w:t>使用教科書（出版社）</w:t>
      </w:r>
      <w:r>
        <w:rPr>
          <w:rFonts w:ascii="ＭＳ ゴシック" w:eastAsia="ＭＳ ゴシック" w:hAnsi="ＭＳ ゴシック" w:hint="eastAsia"/>
          <w:szCs w:val="21"/>
        </w:rPr>
        <w:t>：</w:t>
      </w:r>
      <w:r w:rsidR="004802E0" w:rsidRPr="004802E0">
        <w:rPr>
          <w:rFonts w:ascii="ＭＳ ゴシック" w:eastAsia="ＭＳ ゴシック" w:hAnsi="ＭＳ ゴシック" w:hint="eastAsia"/>
          <w:szCs w:val="21"/>
        </w:rPr>
        <w:t>「</w:t>
      </w:r>
      <w:r w:rsidR="00F828C2">
        <w:rPr>
          <w:rFonts w:ascii="ＭＳ ゴシック" w:eastAsia="ＭＳ ゴシック" w:hAnsi="ＭＳ ゴシック" w:hint="eastAsia"/>
          <w:szCs w:val="21"/>
        </w:rPr>
        <w:t>人体の構造と機能</w:t>
      </w:r>
      <w:r w:rsidR="00453800">
        <w:rPr>
          <w:rFonts w:ascii="ＭＳ ゴシック" w:eastAsia="ＭＳ ゴシック" w:hAnsi="ＭＳ ゴシック" w:hint="eastAsia"/>
          <w:szCs w:val="21"/>
        </w:rPr>
        <w:t>（</w:t>
      </w:r>
      <w:r w:rsidR="00F828C2">
        <w:rPr>
          <w:rFonts w:ascii="ＭＳ ゴシック" w:eastAsia="ＭＳ ゴシック" w:hAnsi="ＭＳ ゴシック" w:hint="eastAsia"/>
          <w:szCs w:val="21"/>
        </w:rPr>
        <w:t>解剖・生理</w:t>
      </w:r>
      <w:r w:rsidR="00293F0C">
        <w:rPr>
          <w:rFonts w:ascii="ＭＳ ゴシック" w:eastAsia="ＭＳ ゴシック" w:hAnsi="ＭＳ ゴシック" w:hint="eastAsia"/>
          <w:szCs w:val="21"/>
        </w:rPr>
        <w:t>）改訂</w:t>
      </w:r>
      <w:r w:rsidR="00F828C2">
        <w:rPr>
          <w:rFonts w:ascii="ＭＳ ゴシック" w:eastAsia="ＭＳ ゴシック" w:hAnsi="ＭＳ ゴシック" w:hint="eastAsia"/>
          <w:szCs w:val="21"/>
        </w:rPr>
        <w:t>第</w:t>
      </w:r>
      <w:r w:rsidR="00977189">
        <w:rPr>
          <w:rFonts w:ascii="ＭＳ ゴシック" w:eastAsia="ＭＳ ゴシック" w:hAnsi="ＭＳ ゴシック" w:hint="eastAsia"/>
          <w:szCs w:val="21"/>
        </w:rPr>
        <w:t>４</w:t>
      </w:r>
      <w:r w:rsidR="00F828C2">
        <w:rPr>
          <w:rFonts w:ascii="ＭＳ ゴシック" w:eastAsia="ＭＳ ゴシック" w:hAnsi="ＭＳ ゴシック" w:hint="eastAsia"/>
          <w:szCs w:val="21"/>
        </w:rPr>
        <w:t>版</w:t>
      </w:r>
      <w:r w:rsidR="004802E0" w:rsidRPr="004802E0">
        <w:rPr>
          <w:rFonts w:ascii="ＭＳ ゴシック" w:eastAsia="ＭＳ ゴシック" w:hAnsi="ＭＳ ゴシック"/>
          <w:szCs w:val="21"/>
        </w:rPr>
        <w:t>」</w:t>
      </w:r>
      <w:r w:rsidR="00293F0C">
        <w:rPr>
          <w:rFonts w:ascii="ＭＳ ゴシック" w:eastAsia="ＭＳ ゴシック" w:hAnsi="ＭＳ ゴシック" w:hint="eastAsia"/>
          <w:szCs w:val="21"/>
        </w:rPr>
        <w:t>（岡山ライトハウス）</w:t>
      </w:r>
    </w:p>
    <w:p w14:paraId="5A2B14BF" w14:textId="77777777" w:rsidR="006835C9" w:rsidRPr="00CE0D1A" w:rsidRDefault="006835C9" w:rsidP="004802E0">
      <w:pPr>
        <w:jc w:val="left"/>
        <w:rPr>
          <w:rFonts w:ascii="ＭＳ ゴシック" w:eastAsia="ＭＳ ゴシック" w:hAnsi="ＭＳ ゴシック"/>
          <w:szCs w:val="21"/>
        </w:rPr>
      </w:pPr>
    </w:p>
    <w:p w14:paraId="15129FE0" w14:textId="652F19BA" w:rsidR="00D2262E" w:rsidRDefault="00D2262E" w:rsidP="00691CE3">
      <w:pPr>
        <w:jc w:val="left"/>
        <w:rPr>
          <w:rFonts w:ascii="ＭＳ ゴシック" w:eastAsia="ＭＳ ゴシック" w:hAnsi="ＭＳ ゴシック"/>
          <w:szCs w:val="21"/>
        </w:rPr>
      </w:pPr>
      <w:r>
        <w:rPr>
          <w:rFonts w:ascii="ＭＳ ゴシック" w:eastAsia="ＭＳ ゴシック" w:hAnsi="ＭＳ ゴシック" w:hint="eastAsia"/>
          <w:szCs w:val="21"/>
        </w:rPr>
        <w:t>◇総時間：</w:t>
      </w:r>
      <w:r w:rsidR="00F828C2">
        <w:rPr>
          <w:rFonts w:ascii="ＭＳ ゴシック" w:eastAsia="ＭＳ ゴシック" w:hAnsi="ＭＳ ゴシック" w:hint="eastAsia"/>
          <w:szCs w:val="21"/>
        </w:rPr>
        <w:t>210</w:t>
      </w:r>
      <w:r>
        <w:rPr>
          <w:rFonts w:ascii="ＭＳ ゴシック" w:eastAsia="ＭＳ ゴシック" w:hAnsi="ＭＳ ゴシック" w:hint="eastAsia"/>
          <w:szCs w:val="21"/>
        </w:rPr>
        <w:t>時間（</w:t>
      </w:r>
      <w:r w:rsidR="006D1B11">
        <w:rPr>
          <w:rFonts w:ascii="ＭＳ ゴシック" w:eastAsia="ＭＳ ゴシック" w:hAnsi="ＭＳ ゴシック" w:hint="eastAsia"/>
          <w:szCs w:val="21"/>
        </w:rPr>
        <w:t>６</w:t>
      </w:r>
      <w:r>
        <w:rPr>
          <w:rFonts w:ascii="ＭＳ ゴシック" w:eastAsia="ＭＳ ゴシック" w:hAnsi="ＭＳ ゴシック" w:hint="eastAsia"/>
          <w:szCs w:val="21"/>
        </w:rPr>
        <w:t>単位）</w:t>
      </w:r>
    </w:p>
    <w:p w14:paraId="068C11E5" w14:textId="77777777" w:rsidR="004E3B02" w:rsidRPr="008D070C" w:rsidRDefault="004E3B02" w:rsidP="00691CE3">
      <w:pPr>
        <w:jc w:val="left"/>
        <w:rPr>
          <w:rFonts w:ascii="ＭＳ ゴシック" w:eastAsia="ＭＳ ゴシック" w:hAnsi="ＭＳ ゴシック"/>
          <w:szCs w:val="21"/>
        </w:rPr>
      </w:pPr>
    </w:p>
    <w:p w14:paraId="32141663" w14:textId="78934323" w:rsidR="00691CE3" w:rsidRDefault="00D2262E" w:rsidP="004B1ADF">
      <w:pPr>
        <w:jc w:val="left"/>
        <w:rPr>
          <w:rFonts w:ascii="ＭＳ ゴシック" w:eastAsia="ＭＳ ゴシック" w:hAnsi="ＭＳ ゴシック"/>
          <w:szCs w:val="21"/>
        </w:rPr>
      </w:pPr>
      <w:r>
        <w:rPr>
          <w:rFonts w:ascii="ＭＳ ゴシック" w:eastAsia="ＭＳ ゴシック" w:hAnsi="ＭＳ ゴシック" w:hint="eastAsia"/>
          <w:szCs w:val="21"/>
        </w:rPr>
        <w:t>◇</w:t>
      </w:r>
      <w:r w:rsidR="00314395">
        <w:rPr>
          <w:rFonts w:ascii="ＭＳ ゴシック" w:eastAsia="ＭＳ ゴシック" w:hAnsi="ＭＳ ゴシック" w:hint="eastAsia"/>
          <w:szCs w:val="21"/>
        </w:rPr>
        <w:t>学習内容</w:t>
      </w:r>
    </w:p>
    <w:tbl>
      <w:tblPr>
        <w:tblStyle w:val="a3"/>
        <w:tblW w:w="0" w:type="auto"/>
        <w:tblLook w:val="04A0" w:firstRow="1" w:lastRow="0" w:firstColumn="1" w:lastColumn="0" w:noHBand="0" w:noVBand="1"/>
      </w:tblPr>
      <w:tblGrid>
        <w:gridCol w:w="846"/>
        <w:gridCol w:w="2977"/>
      </w:tblGrid>
      <w:tr w:rsidR="006D1B11" w14:paraId="704465FF" w14:textId="77777777" w:rsidTr="009063B3">
        <w:tc>
          <w:tcPr>
            <w:tcW w:w="846" w:type="dxa"/>
          </w:tcPr>
          <w:p w14:paraId="30DA9716" w14:textId="7F7A0373"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月</w:t>
            </w:r>
          </w:p>
        </w:tc>
        <w:tc>
          <w:tcPr>
            <w:tcW w:w="2977" w:type="dxa"/>
          </w:tcPr>
          <w:p w14:paraId="4CE2FC1C" w14:textId="681B7746"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単元・題材名</w:t>
            </w:r>
          </w:p>
        </w:tc>
      </w:tr>
      <w:tr w:rsidR="006D1B11" w14:paraId="6D7F4D34" w14:textId="77777777" w:rsidTr="009063B3">
        <w:tc>
          <w:tcPr>
            <w:tcW w:w="846" w:type="dxa"/>
          </w:tcPr>
          <w:p w14:paraId="0B09EAFD" w14:textId="2886C4A3"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４</w:t>
            </w:r>
          </w:p>
        </w:tc>
        <w:tc>
          <w:tcPr>
            <w:tcW w:w="2977" w:type="dxa"/>
          </w:tcPr>
          <w:p w14:paraId="1688AF6C" w14:textId="0E897387" w:rsidR="006D1B11" w:rsidRDefault="006D1B11" w:rsidP="00691CE3">
            <w:pPr>
              <w:jc w:val="left"/>
              <w:rPr>
                <w:rFonts w:ascii="ＭＳ ゴシック" w:eastAsia="ＭＳ ゴシック" w:hAnsi="ＭＳ ゴシック"/>
                <w:szCs w:val="21"/>
              </w:rPr>
            </w:pPr>
            <w:r w:rsidRPr="006D50AE">
              <w:rPr>
                <w:rFonts w:ascii="ＭＳ ゴシック" w:eastAsia="ＭＳ ゴシック" w:hAnsi="ＭＳ ゴシック" w:hint="eastAsia"/>
                <w:szCs w:val="21"/>
              </w:rPr>
              <w:t>人体の構成と機能</w:t>
            </w:r>
          </w:p>
        </w:tc>
      </w:tr>
      <w:tr w:rsidR="006D1B11" w14:paraId="52FF7DE6" w14:textId="77777777" w:rsidTr="00E31164">
        <w:tc>
          <w:tcPr>
            <w:tcW w:w="846" w:type="dxa"/>
          </w:tcPr>
          <w:p w14:paraId="47C1BBED" w14:textId="18CF0284"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５</w:t>
            </w:r>
          </w:p>
        </w:tc>
        <w:tc>
          <w:tcPr>
            <w:tcW w:w="2977" w:type="dxa"/>
            <w:vMerge w:val="restart"/>
            <w:vAlign w:val="center"/>
          </w:tcPr>
          <w:p w14:paraId="6E534CA2" w14:textId="08511844" w:rsidR="006D1B11" w:rsidRDefault="006D1B11" w:rsidP="00691CE3">
            <w:pPr>
              <w:jc w:val="left"/>
              <w:rPr>
                <w:rFonts w:ascii="ＭＳ ゴシック" w:eastAsia="ＭＳ ゴシック" w:hAnsi="ＭＳ ゴシック"/>
                <w:szCs w:val="21"/>
              </w:rPr>
            </w:pPr>
            <w:r w:rsidRPr="006D50AE">
              <w:rPr>
                <w:rFonts w:ascii="ＭＳ ゴシック" w:eastAsia="ＭＳ ゴシック" w:hAnsi="ＭＳ ゴシック" w:hint="eastAsia"/>
                <w:szCs w:val="21"/>
              </w:rPr>
              <w:t>運動器系（骨格）</w:t>
            </w:r>
          </w:p>
        </w:tc>
      </w:tr>
      <w:tr w:rsidR="006D1B11" w14:paraId="7A1739CD" w14:textId="77777777" w:rsidTr="009063B3">
        <w:tc>
          <w:tcPr>
            <w:tcW w:w="846" w:type="dxa"/>
          </w:tcPr>
          <w:p w14:paraId="2E8DBB38" w14:textId="1BB1AA71"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６</w:t>
            </w:r>
          </w:p>
        </w:tc>
        <w:tc>
          <w:tcPr>
            <w:tcW w:w="2977" w:type="dxa"/>
            <w:vMerge/>
            <w:vAlign w:val="center"/>
          </w:tcPr>
          <w:p w14:paraId="0E5424F2" w14:textId="1156404B" w:rsidR="006D1B11" w:rsidRDefault="006D1B11" w:rsidP="00691CE3">
            <w:pPr>
              <w:jc w:val="left"/>
              <w:rPr>
                <w:rFonts w:ascii="ＭＳ ゴシック" w:eastAsia="ＭＳ ゴシック" w:hAnsi="ＭＳ ゴシック"/>
                <w:szCs w:val="21"/>
              </w:rPr>
            </w:pPr>
          </w:p>
        </w:tc>
      </w:tr>
      <w:tr w:rsidR="006D1B11" w14:paraId="5DCEE4C6" w14:textId="77777777" w:rsidTr="009063B3">
        <w:tc>
          <w:tcPr>
            <w:tcW w:w="846" w:type="dxa"/>
          </w:tcPr>
          <w:p w14:paraId="68115F36" w14:textId="44871314"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７</w:t>
            </w:r>
          </w:p>
        </w:tc>
        <w:tc>
          <w:tcPr>
            <w:tcW w:w="2977" w:type="dxa"/>
            <w:vMerge/>
            <w:vAlign w:val="center"/>
          </w:tcPr>
          <w:p w14:paraId="7D7E90A0" w14:textId="79EEF5F5" w:rsidR="006D1B11" w:rsidRDefault="006D1B11" w:rsidP="00691CE3">
            <w:pPr>
              <w:jc w:val="left"/>
              <w:rPr>
                <w:rFonts w:ascii="ＭＳ ゴシック" w:eastAsia="ＭＳ ゴシック" w:hAnsi="ＭＳ ゴシック"/>
                <w:szCs w:val="21"/>
              </w:rPr>
            </w:pPr>
          </w:p>
        </w:tc>
      </w:tr>
      <w:tr w:rsidR="006D1B11" w14:paraId="3F9CB0B0" w14:textId="77777777" w:rsidTr="009063B3">
        <w:tc>
          <w:tcPr>
            <w:tcW w:w="846" w:type="dxa"/>
          </w:tcPr>
          <w:p w14:paraId="652B75F1" w14:textId="430548E1"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９</w:t>
            </w:r>
          </w:p>
        </w:tc>
        <w:tc>
          <w:tcPr>
            <w:tcW w:w="2977" w:type="dxa"/>
            <w:vMerge w:val="restart"/>
            <w:vAlign w:val="center"/>
          </w:tcPr>
          <w:p w14:paraId="40ED5416" w14:textId="77777777" w:rsidR="006D1B11" w:rsidRPr="006D50AE" w:rsidRDefault="006D1B11" w:rsidP="006D50AE">
            <w:pPr>
              <w:jc w:val="left"/>
              <w:rPr>
                <w:rFonts w:ascii="ＭＳ ゴシック" w:eastAsia="ＭＳ ゴシック" w:hAnsi="ＭＳ ゴシック"/>
                <w:szCs w:val="21"/>
              </w:rPr>
            </w:pPr>
            <w:r w:rsidRPr="006D50AE">
              <w:rPr>
                <w:rFonts w:ascii="ＭＳ ゴシック" w:eastAsia="ＭＳ ゴシック" w:hAnsi="ＭＳ ゴシック" w:hint="eastAsia"/>
                <w:szCs w:val="21"/>
              </w:rPr>
              <w:t>運動器系（筋系）</w:t>
            </w:r>
          </w:p>
          <w:p w14:paraId="4F587B9C" w14:textId="6BBFB5D1" w:rsidR="006D1B11" w:rsidRDefault="006D1B11" w:rsidP="006D50AE">
            <w:pPr>
              <w:jc w:val="left"/>
              <w:rPr>
                <w:rFonts w:ascii="ＭＳ ゴシック" w:eastAsia="ＭＳ ゴシック" w:hAnsi="ＭＳ ゴシック"/>
                <w:szCs w:val="21"/>
              </w:rPr>
            </w:pPr>
            <w:r w:rsidRPr="006D50AE">
              <w:rPr>
                <w:rFonts w:ascii="ＭＳ ゴシック" w:eastAsia="ＭＳ ゴシック" w:hAnsi="ＭＳ ゴシック" w:hint="eastAsia"/>
                <w:szCs w:val="21"/>
              </w:rPr>
              <w:t>筋肉の働き</w:t>
            </w:r>
          </w:p>
        </w:tc>
      </w:tr>
      <w:tr w:rsidR="006D1B11" w14:paraId="35BE1065" w14:textId="77777777" w:rsidTr="009063B3">
        <w:tc>
          <w:tcPr>
            <w:tcW w:w="846" w:type="dxa"/>
          </w:tcPr>
          <w:p w14:paraId="79332E45" w14:textId="2009D809"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１０</w:t>
            </w:r>
          </w:p>
        </w:tc>
        <w:tc>
          <w:tcPr>
            <w:tcW w:w="2977" w:type="dxa"/>
            <w:vMerge/>
          </w:tcPr>
          <w:p w14:paraId="3B830135" w14:textId="5C14A189" w:rsidR="006D1B11" w:rsidRDefault="006D1B11" w:rsidP="008D070C">
            <w:pPr>
              <w:jc w:val="left"/>
              <w:rPr>
                <w:rFonts w:ascii="ＭＳ ゴシック" w:eastAsia="ＭＳ ゴシック" w:hAnsi="ＭＳ ゴシック"/>
                <w:szCs w:val="21"/>
              </w:rPr>
            </w:pPr>
          </w:p>
        </w:tc>
      </w:tr>
      <w:tr w:rsidR="006D1B11" w14:paraId="000010EF" w14:textId="77777777" w:rsidTr="009063B3">
        <w:tc>
          <w:tcPr>
            <w:tcW w:w="846" w:type="dxa"/>
            <w:vAlign w:val="center"/>
          </w:tcPr>
          <w:p w14:paraId="5787C915" w14:textId="1C01853F"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１１</w:t>
            </w:r>
          </w:p>
        </w:tc>
        <w:tc>
          <w:tcPr>
            <w:tcW w:w="2977" w:type="dxa"/>
            <w:vMerge/>
          </w:tcPr>
          <w:p w14:paraId="0F3A1508" w14:textId="24D02674" w:rsidR="006D1B11" w:rsidRDefault="006D1B11" w:rsidP="00691CE3">
            <w:pPr>
              <w:jc w:val="left"/>
              <w:rPr>
                <w:rFonts w:ascii="ＭＳ ゴシック" w:eastAsia="ＭＳ ゴシック" w:hAnsi="ＭＳ ゴシック"/>
                <w:szCs w:val="21"/>
              </w:rPr>
            </w:pPr>
          </w:p>
        </w:tc>
        <w:bookmarkStart w:id="0" w:name="_GoBack"/>
        <w:bookmarkEnd w:id="0"/>
      </w:tr>
      <w:tr w:rsidR="006D1B11" w14:paraId="398CEFB1" w14:textId="77777777" w:rsidTr="006D1B11">
        <w:tc>
          <w:tcPr>
            <w:tcW w:w="846" w:type="dxa"/>
            <w:vAlign w:val="center"/>
          </w:tcPr>
          <w:p w14:paraId="417D0BFF" w14:textId="5B790EBF"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１２</w:t>
            </w:r>
          </w:p>
        </w:tc>
        <w:tc>
          <w:tcPr>
            <w:tcW w:w="2977" w:type="dxa"/>
            <w:vMerge w:val="restart"/>
            <w:vAlign w:val="center"/>
          </w:tcPr>
          <w:p w14:paraId="754213AB" w14:textId="5CF496B1" w:rsidR="006D1B11" w:rsidRDefault="006D1B11" w:rsidP="006D1B11">
            <w:pPr>
              <w:rPr>
                <w:rFonts w:ascii="ＭＳ ゴシック" w:eastAsia="ＭＳ ゴシック" w:hAnsi="ＭＳ ゴシック"/>
                <w:szCs w:val="21"/>
              </w:rPr>
            </w:pPr>
            <w:r w:rsidRPr="006D50AE">
              <w:rPr>
                <w:rFonts w:ascii="ＭＳ ゴシック" w:eastAsia="ＭＳ ゴシック" w:hAnsi="ＭＳ ゴシック" w:hint="eastAsia"/>
                <w:szCs w:val="21"/>
              </w:rPr>
              <w:t>神経系の構造と働き</w:t>
            </w:r>
          </w:p>
        </w:tc>
      </w:tr>
      <w:tr w:rsidR="006D1B11" w14:paraId="658F5743" w14:textId="77777777" w:rsidTr="009063B3">
        <w:tc>
          <w:tcPr>
            <w:tcW w:w="846" w:type="dxa"/>
          </w:tcPr>
          <w:p w14:paraId="36F5CFC8" w14:textId="4E379C6A"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１</w:t>
            </w:r>
          </w:p>
        </w:tc>
        <w:tc>
          <w:tcPr>
            <w:tcW w:w="2977" w:type="dxa"/>
            <w:vMerge/>
          </w:tcPr>
          <w:p w14:paraId="0F310A85" w14:textId="0ADA39AE" w:rsidR="006D1B11" w:rsidRDefault="006D1B11" w:rsidP="00691CE3">
            <w:pPr>
              <w:jc w:val="left"/>
              <w:rPr>
                <w:rFonts w:ascii="ＭＳ ゴシック" w:eastAsia="ＭＳ ゴシック" w:hAnsi="ＭＳ ゴシック"/>
                <w:szCs w:val="21"/>
              </w:rPr>
            </w:pPr>
          </w:p>
        </w:tc>
      </w:tr>
      <w:tr w:rsidR="006D1B11" w14:paraId="6B78B5B4" w14:textId="77777777" w:rsidTr="006D1B11">
        <w:tc>
          <w:tcPr>
            <w:tcW w:w="846" w:type="dxa"/>
          </w:tcPr>
          <w:p w14:paraId="5924A3FE" w14:textId="10DFA431"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２</w:t>
            </w:r>
          </w:p>
        </w:tc>
        <w:tc>
          <w:tcPr>
            <w:tcW w:w="2977" w:type="dxa"/>
            <w:vMerge w:val="restart"/>
            <w:vAlign w:val="center"/>
          </w:tcPr>
          <w:p w14:paraId="6DB4253B" w14:textId="37195A2B" w:rsidR="006D1B11" w:rsidRDefault="006D1B11" w:rsidP="006D1B11">
            <w:pPr>
              <w:rPr>
                <w:rFonts w:ascii="ＭＳ ゴシック" w:eastAsia="ＭＳ ゴシック" w:hAnsi="ＭＳ ゴシック"/>
                <w:szCs w:val="21"/>
              </w:rPr>
            </w:pPr>
            <w:r w:rsidRPr="006D50AE">
              <w:rPr>
                <w:rFonts w:ascii="ＭＳ ゴシック" w:eastAsia="ＭＳ ゴシック" w:hAnsi="ＭＳ ゴシック" w:hint="eastAsia"/>
                <w:szCs w:val="21"/>
              </w:rPr>
              <w:t>感覚器系の構造と仕組み</w:t>
            </w:r>
          </w:p>
        </w:tc>
      </w:tr>
      <w:tr w:rsidR="006D1B11" w14:paraId="5370B447" w14:textId="77777777" w:rsidTr="009063B3">
        <w:tc>
          <w:tcPr>
            <w:tcW w:w="846" w:type="dxa"/>
          </w:tcPr>
          <w:p w14:paraId="0748BA0F" w14:textId="25C0F1AB" w:rsidR="006D1B11" w:rsidRDefault="006D1B11" w:rsidP="009063B3">
            <w:pPr>
              <w:jc w:val="center"/>
              <w:rPr>
                <w:rFonts w:ascii="ＭＳ ゴシック" w:eastAsia="ＭＳ ゴシック" w:hAnsi="ＭＳ ゴシック"/>
                <w:szCs w:val="21"/>
              </w:rPr>
            </w:pPr>
            <w:r>
              <w:rPr>
                <w:rFonts w:ascii="ＭＳ ゴシック" w:eastAsia="ＭＳ ゴシック" w:hAnsi="ＭＳ ゴシック" w:hint="eastAsia"/>
                <w:szCs w:val="21"/>
              </w:rPr>
              <w:t>３</w:t>
            </w:r>
          </w:p>
        </w:tc>
        <w:tc>
          <w:tcPr>
            <w:tcW w:w="2977" w:type="dxa"/>
            <w:vMerge/>
          </w:tcPr>
          <w:p w14:paraId="0C167B1D" w14:textId="1A8F6AB0" w:rsidR="006D1B11" w:rsidRPr="00DB7F85" w:rsidRDefault="006D1B11" w:rsidP="00691CE3">
            <w:pPr>
              <w:jc w:val="left"/>
              <w:rPr>
                <w:rFonts w:ascii="ＭＳ ゴシック" w:eastAsia="ＭＳ ゴシック" w:hAnsi="ＭＳ ゴシック"/>
                <w:szCs w:val="21"/>
              </w:rPr>
            </w:pPr>
          </w:p>
        </w:tc>
      </w:tr>
    </w:tbl>
    <w:p w14:paraId="4FB562DE" w14:textId="77777777" w:rsidR="00691CE3" w:rsidRPr="00691CE3" w:rsidRDefault="00691CE3" w:rsidP="00691CE3">
      <w:pPr>
        <w:jc w:val="left"/>
        <w:rPr>
          <w:rFonts w:ascii="ＭＳ ゴシック" w:eastAsia="ＭＳ ゴシック" w:hAnsi="ＭＳ ゴシック"/>
          <w:szCs w:val="21"/>
        </w:rPr>
      </w:pPr>
    </w:p>
    <w:p w14:paraId="5AFAD766" w14:textId="77777777" w:rsidR="006D1B11" w:rsidRPr="00691CE3" w:rsidRDefault="006D1B11">
      <w:pPr>
        <w:jc w:val="left"/>
        <w:rPr>
          <w:rFonts w:ascii="ＭＳ ゴシック" w:eastAsia="ＭＳ ゴシック" w:hAnsi="ＭＳ ゴシック"/>
          <w:szCs w:val="21"/>
        </w:rPr>
      </w:pPr>
    </w:p>
    <w:sectPr w:rsidR="006D1B11" w:rsidRPr="00691CE3" w:rsidSect="00005C2C">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DCCFD" w14:textId="77777777" w:rsidR="00420036" w:rsidRDefault="00420036" w:rsidP="00D2262E">
      <w:r>
        <w:separator/>
      </w:r>
    </w:p>
  </w:endnote>
  <w:endnote w:type="continuationSeparator" w:id="0">
    <w:p w14:paraId="64946DE0" w14:textId="77777777" w:rsidR="00420036" w:rsidRDefault="00420036" w:rsidP="00D22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EB6A6" w14:textId="77777777" w:rsidR="00420036" w:rsidRDefault="00420036" w:rsidP="00D2262E">
      <w:r>
        <w:separator/>
      </w:r>
    </w:p>
  </w:footnote>
  <w:footnote w:type="continuationSeparator" w:id="0">
    <w:p w14:paraId="239B4A19" w14:textId="77777777" w:rsidR="00420036" w:rsidRDefault="00420036" w:rsidP="00D226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CE3"/>
    <w:rsid w:val="00005C2C"/>
    <w:rsid w:val="000A2610"/>
    <w:rsid w:val="000B4123"/>
    <w:rsid w:val="002574DC"/>
    <w:rsid w:val="00262B7F"/>
    <w:rsid w:val="00270103"/>
    <w:rsid w:val="00293F0C"/>
    <w:rsid w:val="002A4233"/>
    <w:rsid w:val="00314395"/>
    <w:rsid w:val="003D38AA"/>
    <w:rsid w:val="003E45DC"/>
    <w:rsid w:val="00420036"/>
    <w:rsid w:val="00435253"/>
    <w:rsid w:val="00453800"/>
    <w:rsid w:val="004802E0"/>
    <w:rsid w:val="004A55F8"/>
    <w:rsid w:val="004B1ADF"/>
    <w:rsid w:val="004E3B02"/>
    <w:rsid w:val="00507230"/>
    <w:rsid w:val="0056311D"/>
    <w:rsid w:val="0057669F"/>
    <w:rsid w:val="005D7532"/>
    <w:rsid w:val="005F1FFF"/>
    <w:rsid w:val="005F2EEF"/>
    <w:rsid w:val="006349D4"/>
    <w:rsid w:val="00651D8F"/>
    <w:rsid w:val="006835C9"/>
    <w:rsid w:val="00691CE3"/>
    <w:rsid w:val="006D1B11"/>
    <w:rsid w:val="006D50AE"/>
    <w:rsid w:val="007B14B3"/>
    <w:rsid w:val="007C574B"/>
    <w:rsid w:val="007D793D"/>
    <w:rsid w:val="00830C53"/>
    <w:rsid w:val="008A3EDC"/>
    <w:rsid w:val="008D070C"/>
    <w:rsid w:val="009063B3"/>
    <w:rsid w:val="00967A8E"/>
    <w:rsid w:val="00977189"/>
    <w:rsid w:val="009A6E1E"/>
    <w:rsid w:val="00A15609"/>
    <w:rsid w:val="00B843DC"/>
    <w:rsid w:val="00B92F4E"/>
    <w:rsid w:val="00C912DA"/>
    <w:rsid w:val="00CE0D1A"/>
    <w:rsid w:val="00D10A29"/>
    <w:rsid w:val="00D2262E"/>
    <w:rsid w:val="00DB7F85"/>
    <w:rsid w:val="00E262E5"/>
    <w:rsid w:val="00E31164"/>
    <w:rsid w:val="00E84308"/>
    <w:rsid w:val="00EC43DC"/>
    <w:rsid w:val="00F2164D"/>
    <w:rsid w:val="00F5093C"/>
    <w:rsid w:val="00F82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62FDD31"/>
  <w15:chartTrackingRefBased/>
  <w15:docId w15:val="{60FA761E-AC0B-40C7-8FB1-24F2D8FD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1C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A3ED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A3EDC"/>
    <w:rPr>
      <w:rFonts w:asciiTheme="majorHAnsi" w:eastAsiaTheme="majorEastAsia" w:hAnsiTheme="majorHAnsi" w:cstheme="majorBidi"/>
      <w:sz w:val="18"/>
      <w:szCs w:val="18"/>
    </w:rPr>
  </w:style>
  <w:style w:type="paragraph" w:styleId="a6">
    <w:name w:val="header"/>
    <w:basedOn w:val="a"/>
    <w:link w:val="a7"/>
    <w:uiPriority w:val="99"/>
    <w:unhideWhenUsed/>
    <w:rsid w:val="00D2262E"/>
    <w:pPr>
      <w:tabs>
        <w:tab w:val="center" w:pos="4252"/>
        <w:tab w:val="right" w:pos="8504"/>
      </w:tabs>
      <w:snapToGrid w:val="0"/>
    </w:pPr>
  </w:style>
  <w:style w:type="character" w:customStyle="1" w:styleId="a7">
    <w:name w:val="ヘッダー (文字)"/>
    <w:basedOn w:val="a0"/>
    <w:link w:val="a6"/>
    <w:uiPriority w:val="99"/>
    <w:rsid w:val="00D2262E"/>
  </w:style>
  <w:style w:type="paragraph" w:styleId="a8">
    <w:name w:val="footer"/>
    <w:basedOn w:val="a"/>
    <w:link w:val="a9"/>
    <w:uiPriority w:val="99"/>
    <w:unhideWhenUsed/>
    <w:rsid w:val="00D2262E"/>
    <w:pPr>
      <w:tabs>
        <w:tab w:val="center" w:pos="4252"/>
        <w:tab w:val="right" w:pos="8504"/>
      </w:tabs>
      <w:snapToGrid w:val="0"/>
    </w:pPr>
  </w:style>
  <w:style w:type="character" w:customStyle="1" w:styleId="a9">
    <w:name w:val="フッター (文字)"/>
    <w:basedOn w:val="a0"/>
    <w:link w:val="a8"/>
    <w:uiPriority w:val="99"/>
    <w:rsid w:val="00D226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329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D2B3D0-FA5F-456B-B8AC-946075017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iwai mari</cp:lastModifiedBy>
  <cp:revision>30</cp:revision>
  <cp:lastPrinted>2022-08-19T05:36:00Z</cp:lastPrinted>
  <dcterms:created xsi:type="dcterms:W3CDTF">2022-04-19T05:04:00Z</dcterms:created>
  <dcterms:modified xsi:type="dcterms:W3CDTF">2023-03-02T02:49:00Z</dcterms:modified>
</cp:coreProperties>
</file>