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A538E" w14:textId="71A5573A" w:rsidR="009A6E1E" w:rsidRDefault="005C760C"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東洋医学概論</w:t>
      </w:r>
      <w:r w:rsidR="00D2262E">
        <w:rPr>
          <w:rFonts w:ascii="ＭＳ ゴシック" w:eastAsia="ＭＳ ゴシック" w:hAnsi="ＭＳ ゴシック" w:hint="eastAsia"/>
          <w:sz w:val="24"/>
          <w:szCs w:val="24"/>
        </w:rPr>
        <w:t>（</w:t>
      </w:r>
      <w:r w:rsidR="006F1A66">
        <w:rPr>
          <w:rFonts w:ascii="ＭＳ ゴシック" w:eastAsia="ＭＳ ゴシック" w:hAnsi="ＭＳ ゴシック" w:hint="eastAsia"/>
          <w:sz w:val="24"/>
          <w:szCs w:val="24"/>
        </w:rPr>
        <w:t>基礎理療学</w:t>
      </w:r>
      <w:r w:rsidR="00D2262E">
        <w:rPr>
          <w:rFonts w:ascii="ＭＳ ゴシック" w:eastAsia="ＭＳ ゴシック" w:hAnsi="ＭＳ ゴシック" w:hint="eastAsia"/>
          <w:sz w:val="24"/>
          <w:szCs w:val="24"/>
        </w:rPr>
        <w:t>）シラバス</w:t>
      </w:r>
    </w:p>
    <w:p w14:paraId="60144397" w14:textId="6D16638C"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（専攻科理療科</w:t>
      </w:r>
      <w:r w:rsidR="005C760C">
        <w:rPr>
          <w:rFonts w:ascii="ＭＳ ゴシック" w:eastAsia="ＭＳ ゴシック" w:hAnsi="ＭＳ ゴシック" w:hint="eastAsia"/>
          <w:szCs w:val="21"/>
        </w:rPr>
        <w:t>２</w:t>
      </w:r>
      <w:r w:rsidR="00C94E7D">
        <w:rPr>
          <w:rFonts w:ascii="ＭＳ ゴシック" w:eastAsia="ＭＳ ゴシック" w:hAnsi="ＭＳ ゴシック" w:hint="eastAsia"/>
          <w:szCs w:val="21"/>
        </w:rPr>
        <w:t>年次</w:t>
      </w:r>
      <w:r>
        <w:rPr>
          <w:rFonts w:ascii="ＭＳ ゴシック" w:eastAsia="ＭＳ ゴシック" w:hAnsi="ＭＳ ゴシック" w:hint="eastAsia"/>
          <w:szCs w:val="21"/>
        </w:rPr>
        <w:t>に履修）</w:t>
      </w:r>
    </w:p>
    <w:p w14:paraId="0471E7A7" w14:textId="77777777" w:rsidR="004E3B02" w:rsidRDefault="004E3B02" w:rsidP="004E3B02">
      <w:pPr>
        <w:ind w:firstLineChars="200" w:firstLine="420"/>
        <w:jc w:val="left"/>
        <w:rPr>
          <w:rFonts w:ascii="ＭＳ ゴシック" w:eastAsia="ＭＳ ゴシック" w:hAnsi="ＭＳ ゴシック"/>
          <w:szCs w:val="21"/>
        </w:rPr>
      </w:pPr>
    </w:p>
    <w:p w14:paraId="20D0A572" w14:textId="77777777" w:rsidR="004802E0" w:rsidRPr="004802E0" w:rsidRDefault="004802E0" w:rsidP="005C760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7F67CD98" w14:textId="4722ABD3"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5C760C">
        <w:rPr>
          <w:rFonts w:ascii="ＭＳ ゴシック" w:eastAsia="ＭＳ ゴシック" w:hAnsi="ＭＳ ゴシック" w:hint="eastAsia"/>
          <w:szCs w:val="21"/>
        </w:rPr>
        <w:t>東洋医学に関する実践的・体験的な学習活動を通して、施術を行うために必要な資質・能力を</w:t>
      </w:r>
      <w:r w:rsidRPr="004802E0">
        <w:rPr>
          <w:rFonts w:ascii="ＭＳ ゴシック" w:eastAsia="ＭＳ ゴシック" w:hAnsi="ＭＳ ゴシック" w:hint="eastAsia"/>
          <w:szCs w:val="21"/>
        </w:rPr>
        <w:t>習得する。</w:t>
      </w:r>
    </w:p>
    <w:p w14:paraId="4C472F7D" w14:textId="77777777" w:rsidR="004802E0" w:rsidRPr="005C760C" w:rsidRDefault="004802E0" w:rsidP="004802E0">
      <w:pPr>
        <w:jc w:val="left"/>
        <w:rPr>
          <w:rFonts w:ascii="ＭＳ ゴシック" w:eastAsia="ＭＳ ゴシック" w:hAnsi="ＭＳ ゴシック"/>
          <w:szCs w:val="21"/>
        </w:rPr>
      </w:pPr>
    </w:p>
    <w:p w14:paraId="61F59E35"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26C34241" w14:textId="5752C529"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5C760C">
        <w:rPr>
          <w:rFonts w:ascii="ＭＳ ゴシック" w:eastAsia="ＭＳ ゴシック" w:hAnsi="ＭＳ ゴシック" w:hint="eastAsia"/>
          <w:szCs w:val="21"/>
        </w:rPr>
        <w:t>理療施術の基盤となっている長い伝統と経験から成り立っている東洋医学の概念を理解するとともに、理療施術の基礎となる科学的治効理論を明らかにして、理療施術のもつ意義の重要性を理解し、施術を効果的に行うことができるようにする。</w:t>
      </w:r>
    </w:p>
    <w:p w14:paraId="2BD179C7" w14:textId="77777777" w:rsidR="004802E0" w:rsidRDefault="004802E0" w:rsidP="00691CE3">
      <w:pPr>
        <w:jc w:val="left"/>
        <w:rPr>
          <w:rFonts w:ascii="ＭＳ ゴシック" w:eastAsia="ＭＳ ゴシック" w:hAnsi="ＭＳ ゴシック"/>
          <w:szCs w:val="21"/>
        </w:rPr>
      </w:pPr>
    </w:p>
    <w:p w14:paraId="2B50B2CB" w14:textId="0CDE3F14" w:rsidR="00691CE3" w:rsidRDefault="00D2262E" w:rsidP="00B879E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5C760C">
        <w:rPr>
          <w:rFonts w:ascii="ＭＳ ゴシック" w:eastAsia="ＭＳ ゴシック" w:hAnsi="ＭＳ ゴシック" w:hint="eastAsia"/>
          <w:szCs w:val="21"/>
        </w:rPr>
        <w:t>基礎理療学Ⅰ（東洋医学概論）</w:t>
      </w:r>
      <w:r w:rsidR="004802E0" w:rsidRPr="004802E0">
        <w:rPr>
          <w:rFonts w:ascii="ＭＳ ゴシック" w:eastAsia="ＭＳ ゴシック" w:hAnsi="ＭＳ ゴシック"/>
          <w:szCs w:val="21"/>
        </w:rPr>
        <w:t>改訂</w:t>
      </w:r>
      <w:r w:rsidR="005C760C">
        <w:rPr>
          <w:rFonts w:ascii="ＭＳ ゴシック" w:eastAsia="ＭＳ ゴシック" w:hAnsi="ＭＳ ゴシック" w:hint="eastAsia"/>
          <w:szCs w:val="21"/>
        </w:rPr>
        <w:t>７</w:t>
      </w:r>
      <w:r w:rsidR="004802E0" w:rsidRPr="004802E0">
        <w:rPr>
          <w:rFonts w:ascii="ＭＳ ゴシック" w:eastAsia="ＭＳ ゴシック" w:hAnsi="ＭＳ ゴシック"/>
          <w:szCs w:val="21"/>
        </w:rPr>
        <w:t>版」</w:t>
      </w:r>
      <w:r w:rsidR="003634BE">
        <w:rPr>
          <w:rFonts w:ascii="ＭＳ ゴシック" w:eastAsia="ＭＳ ゴシック" w:hAnsi="ＭＳ ゴシック" w:hint="eastAsia"/>
          <w:szCs w:val="21"/>
        </w:rPr>
        <w:t>（岡山ライトハウス）</w:t>
      </w:r>
    </w:p>
    <w:p w14:paraId="45269B10" w14:textId="77777777" w:rsidR="00B879EC" w:rsidRDefault="00B879EC" w:rsidP="00B879EC">
      <w:pPr>
        <w:jc w:val="left"/>
        <w:rPr>
          <w:rFonts w:ascii="ＭＳ ゴシック" w:eastAsia="ＭＳ ゴシック" w:hAnsi="ＭＳ ゴシック"/>
          <w:szCs w:val="21"/>
        </w:rPr>
      </w:pPr>
    </w:p>
    <w:p w14:paraId="51E7E1CC" w14:textId="3A26EA66"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4802E0">
        <w:rPr>
          <w:rFonts w:ascii="ＭＳ ゴシック" w:eastAsia="ＭＳ ゴシック" w:hAnsi="ＭＳ ゴシック" w:hint="eastAsia"/>
          <w:szCs w:val="21"/>
        </w:rPr>
        <w:t>1</w:t>
      </w:r>
      <w:r w:rsidR="005C760C">
        <w:rPr>
          <w:rFonts w:ascii="ＭＳ ゴシック" w:eastAsia="ＭＳ ゴシック" w:hAnsi="ＭＳ ゴシック" w:hint="eastAsia"/>
          <w:szCs w:val="21"/>
        </w:rPr>
        <w:t>40</w:t>
      </w:r>
      <w:r>
        <w:rPr>
          <w:rFonts w:ascii="ＭＳ ゴシック" w:eastAsia="ＭＳ ゴシック" w:hAnsi="ＭＳ ゴシック" w:hint="eastAsia"/>
          <w:szCs w:val="21"/>
        </w:rPr>
        <w:t>時間（</w:t>
      </w:r>
      <w:r w:rsidR="005C760C">
        <w:rPr>
          <w:rFonts w:ascii="ＭＳ ゴシック" w:eastAsia="ＭＳ ゴシック" w:hAnsi="ＭＳ ゴシック" w:hint="eastAsia"/>
          <w:szCs w:val="21"/>
        </w:rPr>
        <w:t>４</w:t>
      </w:r>
      <w:r>
        <w:rPr>
          <w:rFonts w:ascii="ＭＳ ゴシック" w:eastAsia="ＭＳ ゴシック" w:hAnsi="ＭＳ ゴシック" w:hint="eastAsia"/>
          <w:szCs w:val="21"/>
        </w:rPr>
        <w:t>単位）</w:t>
      </w:r>
    </w:p>
    <w:p w14:paraId="47CE36F6" w14:textId="77777777" w:rsidR="004E3B02" w:rsidRDefault="004E3B02" w:rsidP="00691CE3">
      <w:pPr>
        <w:jc w:val="left"/>
        <w:rPr>
          <w:rFonts w:ascii="ＭＳ ゴシック" w:eastAsia="ＭＳ ゴシック" w:hAnsi="ＭＳ ゴシック"/>
          <w:szCs w:val="21"/>
        </w:rPr>
      </w:pPr>
    </w:p>
    <w:p w14:paraId="44AA7439" w14:textId="77777777"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15609">
        <w:rPr>
          <w:rFonts w:ascii="ＭＳ ゴシック" w:eastAsia="ＭＳ ゴシック" w:hAnsi="ＭＳ ゴシック" w:hint="eastAsia"/>
          <w:szCs w:val="21"/>
        </w:rPr>
        <w:t>指導計画</w:t>
      </w:r>
    </w:p>
    <w:tbl>
      <w:tblPr>
        <w:tblStyle w:val="a3"/>
        <w:tblW w:w="4531" w:type="dxa"/>
        <w:tblLook w:val="04A0" w:firstRow="1" w:lastRow="0" w:firstColumn="1" w:lastColumn="0" w:noHBand="0" w:noVBand="1"/>
      </w:tblPr>
      <w:tblGrid>
        <w:gridCol w:w="896"/>
        <w:gridCol w:w="3635"/>
      </w:tblGrid>
      <w:tr w:rsidR="001F4438" w14:paraId="156FD6F6" w14:textId="77777777" w:rsidTr="005F0132">
        <w:trPr>
          <w:trHeight w:val="457"/>
        </w:trPr>
        <w:tc>
          <w:tcPr>
            <w:tcW w:w="896" w:type="dxa"/>
            <w:vAlign w:val="center"/>
          </w:tcPr>
          <w:p w14:paraId="5A397643" w14:textId="77777777" w:rsidR="001F4438" w:rsidRDefault="001F4438" w:rsidP="005F0132">
            <w:pPr>
              <w:ind w:leftChars="-89" w:left="-90" w:rightChars="-117" w:right="-246" w:hangingChars="46" w:hanging="97"/>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3635" w:type="dxa"/>
            <w:vAlign w:val="center"/>
          </w:tcPr>
          <w:p w14:paraId="697AD416" w14:textId="77777777" w:rsidR="001F4438" w:rsidRDefault="001F4438" w:rsidP="005F0132">
            <w:pPr>
              <w:adjustRightInd w:val="0"/>
              <w:snapToGrid w:val="0"/>
              <w:spacing w:beforeLines="50"/>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1F4438" w14:paraId="427D3EA7" w14:textId="77777777" w:rsidTr="00D22FB1">
        <w:tc>
          <w:tcPr>
            <w:tcW w:w="896" w:type="dxa"/>
            <w:vAlign w:val="center"/>
          </w:tcPr>
          <w:p w14:paraId="6B580F3B" w14:textId="4BC48C2B" w:rsidR="001F4438" w:rsidRDefault="001F4438" w:rsidP="001F443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４</w:t>
            </w:r>
          </w:p>
        </w:tc>
        <w:tc>
          <w:tcPr>
            <w:tcW w:w="3635" w:type="dxa"/>
          </w:tcPr>
          <w:p w14:paraId="2C4D3BF4" w14:textId="28C2F0B0" w:rsidR="001F4438" w:rsidRDefault="001F443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東洋医学の意義と特徴</w:t>
            </w:r>
          </w:p>
          <w:p w14:paraId="1F554B28" w14:textId="7801E271" w:rsidR="001F4438" w:rsidRDefault="001F443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陰陽五行論</w:t>
            </w:r>
          </w:p>
        </w:tc>
      </w:tr>
      <w:tr w:rsidR="001F4438" w14:paraId="5FF5C042" w14:textId="77777777" w:rsidTr="00D22FB1">
        <w:tc>
          <w:tcPr>
            <w:tcW w:w="896" w:type="dxa"/>
            <w:vAlign w:val="center"/>
          </w:tcPr>
          <w:p w14:paraId="0335E6CD" w14:textId="5E3525E7" w:rsidR="001F4438" w:rsidRDefault="001F4438" w:rsidP="001F443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５</w:t>
            </w:r>
          </w:p>
        </w:tc>
        <w:tc>
          <w:tcPr>
            <w:tcW w:w="3635" w:type="dxa"/>
          </w:tcPr>
          <w:p w14:paraId="45E3F501" w14:textId="5EDFA8BC" w:rsidR="001F4438" w:rsidRPr="005D7532" w:rsidRDefault="001F4438" w:rsidP="005D7532">
            <w:pPr>
              <w:jc w:val="left"/>
              <w:rPr>
                <w:rFonts w:ascii="ＭＳ ゴシック" w:eastAsia="ＭＳ ゴシック" w:hAnsi="ＭＳ ゴシック"/>
                <w:szCs w:val="21"/>
              </w:rPr>
            </w:pPr>
            <w:r>
              <w:rPr>
                <w:rFonts w:ascii="ＭＳ ゴシック" w:eastAsia="ＭＳ ゴシック" w:hAnsi="ＭＳ ゴシック" w:hint="eastAsia"/>
                <w:szCs w:val="21"/>
              </w:rPr>
              <w:t>東洋医学における人体の構成</w:t>
            </w:r>
          </w:p>
          <w:p w14:paraId="6194894E" w14:textId="77777777" w:rsidR="001F4438" w:rsidRDefault="001F4438" w:rsidP="005D7532">
            <w:pPr>
              <w:jc w:val="left"/>
              <w:rPr>
                <w:rFonts w:ascii="ＭＳ ゴシック" w:eastAsia="ＭＳ ゴシック" w:hAnsi="ＭＳ ゴシック"/>
                <w:szCs w:val="21"/>
              </w:rPr>
            </w:pPr>
            <w:r>
              <w:rPr>
                <w:rFonts w:ascii="ＭＳ ゴシック" w:eastAsia="ＭＳ ゴシック" w:hAnsi="ＭＳ ゴシック" w:hint="eastAsia"/>
                <w:szCs w:val="21"/>
              </w:rPr>
              <w:t>気・血・津液・精・神の生理</w:t>
            </w:r>
          </w:p>
          <w:p w14:paraId="553AF97C" w14:textId="3EA39901" w:rsidR="001F4438" w:rsidRPr="00097B20" w:rsidRDefault="001F4438" w:rsidP="005D7532">
            <w:pPr>
              <w:jc w:val="left"/>
              <w:rPr>
                <w:rFonts w:ascii="ＭＳ ゴシック" w:eastAsia="ＭＳ ゴシック" w:hAnsi="ＭＳ ゴシック"/>
                <w:szCs w:val="21"/>
              </w:rPr>
            </w:pPr>
            <w:r>
              <w:rPr>
                <w:rFonts w:ascii="ＭＳ ゴシック" w:eastAsia="ＭＳ ゴシック" w:hAnsi="ＭＳ ゴシック" w:hint="eastAsia"/>
                <w:szCs w:val="21"/>
              </w:rPr>
              <w:t>臓象論</w:t>
            </w:r>
          </w:p>
        </w:tc>
        <w:bookmarkStart w:id="0" w:name="_GoBack"/>
        <w:bookmarkEnd w:id="0"/>
      </w:tr>
      <w:tr w:rsidR="001F4438" w14:paraId="40C76ECC" w14:textId="77777777" w:rsidTr="00D22FB1">
        <w:tc>
          <w:tcPr>
            <w:tcW w:w="896" w:type="dxa"/>
            <w:vAlign w:val="center"/>
          </w:tcPr>
          <w:p w14:paraId="5D49BD64" w14:textId="5A4D5BE9" w:rsidR="001F4438" w:rsidRDefault="001F4438" w:rsidP="001F443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６</w:t>
            </w:r>
          </w:p>
        </w:tc>
        <w:tc>
          <w:tcPr>
            <w:tcW w:w="3635" w:type="dxa"/>
          </w:tcPr>
          <w:p w14:paraId="70F39D23" w14:textId="708AD465" w:rsidR="001F4438" w:rsidRDefault="001F443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経絡と経穴</w:t>
            </w:r>
          </w:p>
          <w:p w14:paraId="41FC604A" w14:textId="563F0200" w:rsidR="001F4438" w:rsidRDefault="001F443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病因論</w:t>
            </w:r>
          </w:p>
        </w:tc>
      </w:tr>
      <w:tr w:rsidR="001F4438" w14:paraId="01B52288" w14:textId="77777777" w:rsidTr="00D22FB1">
        <w:tc>
          <w:tcPr>
            <w:tcW w:w="896" w:type="dxa"/>
            <w:vAlign w:val="center"/>
          </w:tcPr>
          <w:p w14:paraId="13F297FE" w14:textId="7A073305" w:rsidR="001F4438" w:rsidRDefault="001F4438" w:rsidP="001F443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７</w:t>
            </w:r>
          </w:p>
        </w:tc>
        <w:tc>
          <w:tcPr>
            <w:tcW w:w="3635" w:type="dxa"/>
          </w:tcPr>
          <w:p w14:paraId="672D771A" w14:textId="02606F29" w:rsidR="001F4438" w:rsidRDefault="001F443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病機</w:t>
            </w:r>
          </w:p>
          <w:p w14:paraId="5CBD95E8" w14:textId="0E96CEBF" w:rsidR="001F4438" w:rsidRDefault="001F4438" w:rsidP="00097B20">
            <w:pPr>
              <w:jc w:val="left"/>
              <w:rPr>
                <w:rFonts w:ascii="ＭＳ ゴシック" w:eastAsia="ＭＳ ゴシック" w:hAnsi="ＭＳ ゴシック"/>
                <w:szCs w:val="21"/>
              </w:rPr>
            </w:pPr>
            <w:r>
              <w:rPr>
                <w:rFonts w:ascii="ＭＳ ゴシック" w:eastAsia="ＭＳ ゴシック" w:hAnsi="ＭＳ ゴシック" w:hint="eastAsia"/>
                <w:szCs w:val="21"/>
              </w:rPr>
              <w:t>病理・病証論</w:t>
            </w:r>
          </w:p>
        </w:tc>
      </w:tr>
      <w:tr w:rsidR="001F4438" w14:paraId="45539208" w14:textId="77777777" w:rsidTr="00D22FB1">
        <w:tc>
          <w:tcPr>
            <w:tcW w:w="896" w:type="dxa"/>
            <w:vAlign w:val="center"/>
          </w:tcPr>
          <w:p w14:paraId="4BE1C3C7" w14:textId="5F513BB3" w:rsidR="001F4438" w:rsidRDefault="001F4438" w:rsidP="001F4438">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3635" w:type="dxa"/>
            <w:vMerge w:val="restart"/>
          </w:tcPr>
          <w:p w14:paraId="14BE59C9" w14:textId="77777777" w:rsidR="001F4438" w:rsidRDefault="001F443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診察法の概要</w:t>
            </w:r>
          </w:p>
          <w:p w14:paraId="2F2096B1" w14:textId="4914700E" w:rsidR="001F4438" w:rsidRDefault="001F443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四診法</w:t>
            </w:r>
          </w:p>
        </w:tc>
      </w:tr>
      <w:tr w:rsidR="001F4438" w14:paraId="4A0DBA46" w14:textId="77777777" w:rsidTr="00D22FB1">
        <w:tc>
          <w:tcPr>
            <w:tcW w:w="896" w:type="dxa"/>
            <w:vAlign w:val="center"/>
          </w:tcPr>
          <w:p w14:paraId="15DD9EC4" w14:textId="4A6C1D24" w:rsidR="001F4438" w:rsidRDefault="001F4438" w:rsidP="001F4438">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3635" w:type="dxa"/>
            <w:vMerge/>
          </w:tcPr>
          <w:p w14:paraId="72208A0F" w14:textId="77777777" w:rsidR="001F4438" w:rsidRDefault="001F4438" w:rsidP="00691CE3">
            <w:pPr>
              <w:jc w:val="left"/>
              <w:rPr>
                <w:rFonts w:ascii="ＭＳ ゴシック" w:eastAsia="ＭＳ ゴシック" w:hAnsi="ＭＳ ゴシック"/>
                <w:szCs w:val="21"/>
              </w:rPr>
            </w:pPr>
          </w:p>
        </w:tc>
      </w:tr>
      <w:tr w:rsidR="001F4438" w14:paraId="2B213B43" w14:textId="77777777" w:rsidTr="00D22FB1">
        <w:tc>
          <w:tcPr>
            <w:tcW w:w="896" w:type="dxa"/>
            <w:vAlign w:val="center"/>
          </w:tcPr>
          <w:p w14:paraId="7874D823" w14:textId="30A6DA20" w:rsidR="001F4438" w:rsidRDefault="001F4438" w:rsidP="001F4438">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3635" w:type="dxa"/>
          </w:tcPr>
          <w:p w14:paraId="258203D0" w14:textId="63BD4589" w:rsidR="001F4438" w:rsidRDefault="001F4438" w:rsidP="004E3B02">
            <w:pPr>
              <w:jc w:val="left"/>
              <w:rPr>
                <w:rFonts w:ascii="ＭＳ ゴシック" w:eastAsia="ＭＳ ゴシック" w:hAnsi="ＭＳ ゴシック"/>
                <w:szCs w:val="21"/>
              </w:rPr>
            </w:pPr>
            <w:r>
              <w:rPr>
                <w:rFonts w:ascii="ＭＳ ゴシック" w:eastAsia="ＭＳ ゴシック" w:hAnsi="ＭＳ ゴシック" w:hint="eastAsia"/>
                <w:szCs w:val="21"/>
              </w:rPr>
              <w:t>東洋医学における治療原則</w:t>
            </w:r>
          </w:p>
        </w:tc>
      </w:tr>
      <w:tr w:rsidR="001F4438" w14:paraId="04272550" w14:textId="77777777" w:rsidTr="00D22FB1">
        <w:tc>
          <w:tcPr>
            <w:tcW w:w="896" w:type="dxa"/>
            <w:vAlign w:val="center"/>
          </w:tcPr>
          <w:p w14:paraId="3F14693A" w14:textId="0C0AD49F" w:rsidR="001F4438" w:rsidRDefault="001F4438" w:rsidP="001F4438">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3635" w:type="dxa"/>
          </w:tcPr>
          <w:p w14:paraId="109D96C4" w14:textId="3A2973AA" w:rsidR="001F4438" w:rsidRDefault="001F4438" w:rsidP="004E3B02">
            <w:pPr>
              <w:jc w:val="left"/>
              <w:rPr>
                <w:rFonts w:ascii="ＭＳ ゴシック" w:eastAsia="ＭＳ ゴシック" w:hAnsi="ＭＳ ゴシック"/>
                <w:szCs w:val="21"/>
              </w:rPr>
            </w:pPr>
            <w:r>
              <w:rPr>
                <w:rFonts w:ascii="ＭＳ ゴシック" w:eastAsia="ＭＳ ゴシック" w:hAnsi="ＭＳ ゴシック" w:hint="eastAsia"/>
                <w:szCs w:val="21"/>
              </w:rPr>
              <w:t>鍼灸治療</w:t>
            </w:r>
          </w:p>
        </w:tc>
      </w:tr>
      <w:tr w:rsidR="001F4438" w14:paraId="3BB49F83" w14:textId="77777777" w:rsidTr="00D22FB1">
        <w:tc>
          <w:tcPr>
            <w:tcW w:w="896" w:type="dxa"/>
            <w:vAlign w:val="center"/>
          </w:tcPr>
          <w:p w14:paraId="5F27353F" w14:textId="235C64B6" w:rsidR="001F4438" w:rsidRDefault="001F4438" w:rsidP="001F443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１</w:t>
            </w:r>
          </w:p>
        </w:tc>
        <w:tc>
          <w:tcPr>
            <w:tcW w:w="3635" w:type="dxa"/>
          </w:tcPr>
          <w:p w14:paraId="1FFAC820" w14:textId="77777777" w:rsidR="001F4438" w:rsidRDefault="001F4438" w:rsidP="004E3B02">
            <w:pPr>
              <w:jc w:val="left"/>
              <w:rPr>
                <w:rFonts w:ascii="ＭＳ ゴシック" w:eastAsia="ＭＳ ゴシック" w:hAnsi="ＭＳ ゴシック"/>
                <w:szCs w:val="21"/>
              </w:rPr>
            </w:pPr>
            <w:r>
              <w:rPr>
                <w:rFonts w:ascii="ＭＳ ゴシック" w:eastAsia="ＭＳ ゴシック" w:hAnsi="ＭＳ ゴシック" w:hint="eastAsia"/>
                <w:szCs w:val="21"/>
              </w:rPr>
              <w:t>治法</w:t>
            </w:r>
          </w:p>
          <w:p w14:paraId="7E3296F6" w14:textId="395329BB" w:rsidR="001F4438" w:rsidRDefault="001F4438" w:rsidP="004E3B02">
            <w:pPr>
              <w:jc w:val="left"/>
              <w:rPr>
                <w:rFonts w:ascii="ＭＳ ゴシック" w:eastAsia="ＭＳ ゴシック" w:hAnsi="ＭＳ ゴシック"/>
                <w:szCs w:val="21"/>
              </w:rPr>
            </w:pPr>
            <w:r>
              <w:rPr>
                <w:rFonts w:ascii="ＭＳ ゴシック" w:eastAsia="ＭＳ ゴシック" w:hAnsi="ＭＳ ゴシック" w:hint="eastAsia"/>
                <w:szCs w:val="21"/>
              </w:rPr>
              <w:t>日本の鍼灸医学の特徴</w:t>
            </w:r>
          </w:p>
        </w:tc>
      </w:tr>
      <w:tr w:rsidR="001F4438" w14:paraId="041F9981" w14:textId="77777777" w:rsidTr="00D22FB1">
        <w:tc>
          <w:tcPr>
            <w:tcW w:w="896" w:type="dxa"/>
            <w:vAlign w:val="center"/>
          </w:tcPr>
          <w:p w14:paraId="245148C5" w14:textId="7F452323" w:rsidR="001F4438" w:rsidRDefault="001F4438" w:rsidP="001F4438">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２</w:t>
            </w:r>
          </w:p>
        </w:tc>
        <w:tc>
          <w:tcPr>
            <w:tcW w:w="3635" w:type="dxa"/>
          </w:tcPr>
          <w:p w14:paraId="5D61860E" w14:textId="44A5F2C2" w:rsidR="001F4438" w:rsidRDefault="001F443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手技療法</w:t>
            </w:r>
          </w:p>
          <w:p w14:paraId="0160B4C9" w14:textId="28B2310F" w:rsidR="001F4438" w:rsidRDefault="001F443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薬物療法（漢方薬・湯液）</w:t>
            </w:r>
          </w:p>
          <w:p w14:paraId="7604337F" w14:textId="068D8AEE" w:rsidR="001F4438" w:rsidRDefault="001F443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東洋医学の沿革</w:t>
            </w:r>
          </w:p>
        </w:tc>
      </w:tr>
      <w:tr w:rsidR="001F4438" w14:paraId="03554677" w14:textId="77777777" w:rsidTr="00D22FB1">
        <w:tc>
          <w:tcPr>
            <w:tcW w:w="896" w:type="dxa"/>
            <w:vAlign w:val="center"/>
          </w:tcPr>
          <w:p w14:paraId="75D37DC3" w14:textId="7F177093" w:rsidR="001F4438" w:rsidRDefault="001F4438" w:rsidP="001F4438">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3635" w:type="dxa"/>
          </w:tcPr>
          <w:p w14:paraId="4D8C8951" w14:textId="59CCA108" w:rsidR="001F4438" w:rsidRDefault="001F443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総復習</w:t>
            </w:r>
          </w:p>
        </w:tc>
      </w:tr>
    </w:tbl>
    <w:p w14:paraId="4B50A80E" w14:textId="77777777" w:rsidR="00691CE3" w:rsidRPr="00691CE3" w:rsidRDefault="00691CE3" w:rsidP="00691CE3">
      <w:pPr>
        <w:jc w:val="left"/>
        <w:rPr>
          <w:rFonts w:ascii="ＭＳ ゴシック" w:eastAsia="ＭＳ ゴシック" w:hAnsi="ＭＳ ゴシック"/>
          <w:szCs w:val="21"/>
        </w:rPr>
      </w:pPr>
    </w:p>
    <w:sectPr w:rsidR="00691CE3" w:rsidRPr="00691CE3" w:rsidSect="003E45DC">
      <w:pgSz w:w="11906" w:h="16838"/>
      <w:pgMar w:top="851"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039D0" w14:textId="77777777" w:rsidR="001F4438" w:rsidRDefault="001F4438" w:rsidP="00D2262E">
      <w:r>
        <w:separator/>
      </w:r>
    </w:p>
  </w:endnote>
  <w:endnote w:type="continuationSeparator" w:id="0">
    <w:p w14:paraId="38D3F23E" w14:textId="77777777" w:rsidR="001F4438" w:rsidRDefault="001F4438"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DF834" w14:textId="77777777" w:rsidR="001F4438" w:rsidRDefault="001F4438" w:rsidP="00D2262E">
      <w:r>
        <w:separator/>
      </w:r>
    </w:p>
  </w:footnote>
  <w:footnote w:type="continuationSeparator" w:id="0">
    <w:p w14:paraId="055EFF57" w14:textId="77777777" w:rsidR="001F4438" w:rsidRDefault="001F4438"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97B20"/>
    <w:rsid w:val="000B4123"/>
    <w:rsid w:val="001F4438"/>
    <w:rsid w:val="0023289B"/>
    <w:rsid w:val="00270103"/>
    <w:rsid w:val="002A4233"/>
    <w:rsid w:val="003634BE"/>
    <w:rsid w:val="003D38AA"/>
    <w:rsid w:val="003E45DC"/>
    <w:rsid w:val="00414066"/>
    <w:rsid w:val="004802E0"/>
    <w:rsid w:val="004A55F8"/>
    <w:rsid w:val="004E3B02"/>
    <w:rsid w:val="00507230"/>
    <w:rsid w:val="0057669F"/>
    <w:rsid w:val="005C760C"/>
    <w:rsid w:val="005D7532"/>
    <w:rsid w:val="005F0132"/>
    <w:rsid w:val="005F1FFF"/>
    <w:rsid w:val="005F2EEF"/>
    <w:rsid w:val="006349D4"/>
    <w:rsid w:val="00651D8F"/>
    <w:rsid w:val="00691CE3"/>
    <w:rsid w:val="006F1A66"/>
    <w:rsid w:val="00830C53"/>
    <w:rsid w:val="008A3EDC"/>
    <w:rsid w:val="00967A8E"/>
    <w:rsid w:val="009A6E1E"/>
    <w:rsid w:val="00A15609"/>
    <w:rsid w:val="00A84C78"/>
    <w:rsid w:val="00AF4169"/>
    <w:rsid w:val="00B879EC"/>
    <w:rsid w:val="00C94E7D"/>
    <w:rsid w:val="00D10A29"/>
    <w:rsid w:val="00D2262E"/>
    <w:rsid w:val="00D22FB1"/>
    <w:rsid w:val="00D90C8A"/>
    <w:rsid w:val="00E262E5"/>
    <w:rsid w:val="00EC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C8963A"/>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855A-04B0-4005-A27F-6187E23A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11</cp:revision>
  <cp:lastPrinted>2023-01-05T00:21:00Z</cp:lastPrinted>
  <dcterms:created xsi:type="dcterms:W3CDTF">2022-05-30T05:14:00Z</dcterms:created>
  <dcterms:modified xsi:type="dcterms:W3CDTF">2023-02-28T05:54:00Z</dcterms:modified>
</cp:coreProperties>
</file>