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56649400" w:rsidR="009A6E1E" w:rsidRDefault="0078798C"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地理総合</w:t>
      </w:r>
      <w:r w:rsidR="00D2262E">
        <w:rPr>
          <w:rFonts w:ascii="ＭＳ ゴシック" w:eastAsia="ＭＳ ゴシック" w:hAnsi="ＭＳ ゴシック" w:hint="eastAsia"/>
          <w:sz w:val="24"/>
          <w:szCs w:val="24"/>
        </w:rPr>
        <w:t>シラバス</w:t>
      </w:r>
    </w:p>
    <w:p w14:paraId="489C9B15" w14:textId="75C98ACF" w:rsidR="004802E0" w:rsidRPr="0078798C" w:rsidRDefault="004E3B02" w:rsidP="004E3B02">
      <w:pPr>
        <w:jc w:val="center"/>
        <w:rPr>
          <w:rFonts w:ascii="ＭＳ ゴシック" w:eastAsia="ＭＳ ゴシック" w:hAnsi="ＭＳ ゴシック"/>
          <w:color w:val="FF0000"/>
          <w:szCs w:val="21"/>
        </w:rPr>
      </w:pPr>
      <w:r w:rsidRPr="00CF5043">
        <w:rPr>
          <w:rFonts w:ascii="ＭＳ ゴシック" w:eastAsia="ＭＳ ゴシック" w:hAnsi="ＭＳ ゴシック" w:hint="eastAsia"/>
          <w:szCs w:val="21"/>
        </w:rPr>
        <w:t>（本科・専攻科保健理療科</w:t>
      </w:r>
      <w:r w:rsidR="00CF5043">
        <w:rPr>
          <w:rFonts w:ascii="ＭＳ ゴシック" w:eastAsia="ＭＳ ゴシック" w:hAnsi="ＭＳ ゴシック" w:hint="eastAsia"/>
          <w:szCs w:val="21"/>
        </w:rPr>
        <w:t>２</w:t>
      </w:r>
      <w:r w:rsidRPr="00CF5043">
        <w:rPr>
          <w:rFonts w:ascii="ＭＳ ゴシック" w:eastAsia="ＭＳ ゴシック" w:hAnsi="ＭＳ ゴシック" w:hint="eastAsia"/>
          <w:szCs w:val="21"/>
        </w:rPr>
        <w:t>年</w:t>
      </w:r>
      <w:r w:rsidR="00E02CDF">
        <w:rPr>
          <w:rFonts w:ascii="ＭＳ ゴシック" w:eastAsia="ＭＳ ゴシック" w:hAnsi="ＭＳ ゴシック" w:hint="eastAsia"/>
          <w:szCs w:val="21"/>
        </w:rPr>
        <w:t>次</w:t>
      </w:r>
      <w:r w:rsidRPr="00CF5043">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2743C48D" w14:textId="445D8B70"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78798C">
        <w:rPr>
          <w:rFonts w:ascii="ＭＳ ゴシック" w:eastAsia="ＭＳ ゴシック" w:hAnsi="ＭＳ ゴシック" w:hint="eastAsia"/>
          <w:szCs w:val="21"/>
        </w:rPr>
        <w:t>日本各地の自然環境への理解を深め、ハザードマップなどを活用する技能を磨き、災害から身を守る力を養うとともに、持続可能な世界のために自分の生活でどのような行動を行うことができるかを考え、</w:t>
      </w:r>
      <w:r w:rsidR="00AA04D8">
        <w:rPr>
          <w:rFonts w:ascii="ＭＳ ゴシック" w:eastAsia="ＭＳ ゴシック" w:hAnsi="ＭＳ ゴシック" w:hint="eastAsia"/>
          <w:szCs w:val="21"/>
        </w:rPr>
        <w:t>社会の一員としての自覚を高める。</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3FB37CA8" w14:textId="25646ACF"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AA04D8">
        <w:rPr>
          <w:rFonts w:ascii="ＭＳ ゴシック" w:eastAsia="ＭＳ ゴシック" w:hAnsi="ＭＳ ゴシック" w:hint="eastAsia"/>
          <w:szCs w:val="21"/>
        </w:rPr>
        <w:t>日本の各地域の特色とその背景にある地理的事象について学ぶことで、地域間のつながりや自然環境と人間との相互作用について知り、因果関係を説明できる力を養う。また、地球環境問題や自然災害についての理解を深め、問題の解決や災害への対応を考える中で、社会の人々と共生し、より良い社会を形成する力を身に</w:t>
      </w:r>
      <w:r w:rsidR="00E02CDF">
        <w:rPr>
          <w:rFonts w:ascii="ＭＳ ゴシック" w:eastAsia="ＭＳ ゴシック" w:hAnsi="ＭＳ ゴシック" w:hint="eastAsia"/>
          <w:szCs w:val="21"/>
        </w:rPr>
        <w:t>付ける</w:t>
      </w:r>
      <w:r w:rsidR="00AA04D8">
        <w:rPr>
          <w:rFonts w:ascii="ＭＳ ゴシック" w:eastAsia="ＭＳ ゴシック" w:hAnsi="ＭＳ ゴシック" w:hint="eastAsia"/>
          <w:szCs w:val="21"/>
        </w:rPr>
        <w:t>ようにする。</w:t>
      </w:r>
    </w:p>
    <w:p w14:paraId="63C20681" w14:textId="77777777" w:rsidR="004802E0" w:rsidRDefault="004802E0" w:rsidP="00691CE3">
      <w:pPr>
        <w:jc w:val="left"/>
        <w:rPr>
          <w:rFonts w:ascii="ＭＳ ゴシック" w:eastAsia="ＭＳ ゴシック" w:hAnsi="ＭＳ ゴシック"/>
          <w:szCs w:val="21"/>
        </w:rPr>
      </w:pPr>
    </w:p>
    <w:p w14:paraId="49532080" w14:textId="04751B38" w:rsidR="00691CE3" w:rsidRDefault="00D2262E" w:rsidP="00CF504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BF4BF9">
        <w:rPr>
          <w:rFonts w:ascii="ＭＳ ゴシック" w:eastAsia="ＭＳ ゴシック" w:hAnsi="ＭＳ ゴシック" w:hint="eastAsia"/>
          <w:szCs w:val="21"/>
        </w:rPr>
        <w:t>「</w:t>
      </w:r>
      <w:r w:rsidR="00CF5043">
        <w:rPr>
          <w:rFonts w:ascii="ＭＳ ゴシック" w:eastAsia="ＭＳ ゴシック" w:hAnsi="ＭＳ ゴシック" w:hint="eastAsia"/>
          <w:szCs w:val="21"/>
        </w:rPr>
        <w:t>地理総合</w:t>
      </w:r>
      <w:r w:rsidR="00BF4BF9">
        <w:rPr>
          <w:rFonts w:ascii="ＭＳ ゴシック" w:eastAsia="ＭＳ ゴシック" w:hAnsi="ＭＳ ゴシック" w:hint="eastAsia"/>
          <w:szCs w:val="21"/>
        </w:rPr>
        <w:t>」</w:t>
      </w:r>
      <w:r w:rsidR="00CF5043">
        <w:rPr>
          <w:rFonts w:ascii="ＭＳ ゴシック" w:eastAsia="ＭＳ ゴシック" w:hAnsi="ＭＳ ゴシック" w:hint="eastAsia"/>
          <w:szCs w:val="21"/>
        </w:rPr>
        <w:t>（東京書籍）</w:t>
      </w:r>
      <w:r w:rsidR="00CF5043">
        <w:rPr>
          <w:rFonts w:ascii="ＭＳ ゴシック" w:eastAsia="ＭＳ ゴシック" w:hAnsi="ＭＳ ゴシック"/>
          <w:szCs w:val="21"/>
        </w:rPr>
        <w:t xml:space="preserve"> </w:t>
      </w:r>
    </w:p>
    <w:p w14:paraId="1BA1E2C7" w14:textId="77777777" w:rsidR="002F2FB2" w:rsidRDefault="002F2FB2" w:rsidP="00CF5043">
      <w:pPr>
        <w:jc w:val="left"/>
        <w:rPr>
          <w:rFonts w:ascii="ＭＳ ゴシック" w:eastAsia="ＭＳ ゴシック" w:hAnsi="ＭＳ ゴシック"/>
          <w:szCs w:val="21"/>
        </w:rPr>
      </w:pPr>
    </w:p>
    <w:p w14:paraId="15129FE0" w14:textId="283A3A9A"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CF5043">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E02CDF">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260"/>
      </w:tblGrid>
      <w:tr w:rsidR="00E02CDF" w14:paraId="704465FF" w14:textId="77777777" w:rsidTr="00CF5043">
        <w:tc>
          <w:tcPr>
            <w:tcW w:w="846" w:type="dxa"/>
          </w:tcPr>
          <w:p w14:paraId="30DA9716" w14:textId="7F7A0373"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260" w:type="dxa"/>
          </w:tcPr>
          <w:p w14:paraId="4CE2FC1C" w14:textId="681B7746"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E02CDF" w14:paraId="6D7F4D34" w14:textId="77777777" w:rsidTr="00EC7EA6">
        <w:tc>
          <w:tcPr>
            <w:tcW w:w="846" w:type="dxa"/>
          </w:tcPr>
          <w:p w14:paraId="0B09EAFD" w14:textId="2886C4A3"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260" w:type="dxa"/>
            <w:vAlign w:val="center"/>
          </w:tcPr>
          <w:p w14:paraId="1688AF6C" w14:textId="076C23AF"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地図</w:t>
            </w:r>
          </w:p>
        </w:tc>
      </w:tr>
      <w:tr w:rsidR="00E02CDF" w14:paraId="52FF7DE6" w14:textId="77777777" w:rsidTr="00EC7EA6">
        <w:tc>
          <w:tcPr>
            <w:tcW w:w="846" w:type="dxa"/>
          </w:tcPr>
          <w:p w14:paraId="47C1BBED" w14:textId="18CF0284"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260" w:type="dxa"/>
            <w:vAlign w:val="center"/>
          </w:tcPr>
          <w:p w14:paraId="6E534CA2" w14:textId="57975E87"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現代社会を地図で捉える</w:t>
            </w:r>
          </w:p>
        </w:tc>
      </w:tr>
      <w:tr w:rsidR="00E02CDF" w14:paraId="7A1739CD" w14:textId="77777777" w:rsidTr="00EC7EA6">
        <w:tc>
          <w:tcPr>
            <w:tcW w:w="846" w:type="dxa"/>
          </w:tcPr>
          <w:p w14:paraId="2E8DBB38" w14:textId="1BB1AA71"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260" w:type="dxa"/>
            <w:vMerge w:val="restart"/>
            <w:vAlign w:val="center"/>
          </w:tcPr>
          <w:p w14:paraId="0E5424F2" w14:textId="73A7B71F"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生活文化と自然環境（地形）</w:t>
            </w:r>
          </w:p>
        </w:tc>
        <w:bookmarkStart w:id="0" w:name="_GoBack"/>
        <w:bookmarkEnd w:id="0"/>
      </w:tr>
      <w:tr w:rsidR="00E02CDF" w14:paraId="5DCEE4C6" w14:textId="77777777" w:rsidTr="00EC7EA6">
        <w:tc>
          <w:tcPr>
            <w:tcW w:w="846" w:type="dxa"/>
          </w:tcPr>
          <w:p w14:paraId="68115F36" w14:textId="44871314"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3260" w:type="dxa"/>
            <w:vMerge/>
            <w:vAlign w:val="center"/>
          </w:tcPr>
          <w:p w14:paraId="7D7E90A0" w14:textId="77777777" w:rsidR="00E02CDF" w:rsidRDefault="00E02CDF" w:rsidP="00EC7EA6">
            <w:pPr>
              <w:rPr>
                <w:rFonts w:ascii="ＭＳ ゴシック" w:eastAsia="ＭＳ ゴシック" w:hAnsi="ＭＳ ゴシック"/>
                <w:szCs w:val="21"/>
              </w:rPr>
            </w:pPr>
          </w:p>
        </w:tc>
      </w:tr>
      <w:tr w:rsidR="00E02CDF" w14:paraId="3F9CB0B0" w14:textId="77777777" w:rsidTr="00EC7EA6">
        <w:tc>
          <w:tcPr>
            <w:tcW w:w="846" w:type="dxa"/>
          </w:tcPr>
          <w:p w14:paraId="652B75F1" w14:textId="430548E1"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260" w:type="dxa"/>
            <w:vMerge w:val="restart"/>
            <w:vAlign w:val="center"/>
          </w:tcPr>
          <w:p w14:paraId="4F587B9C" w14:textId="05D80B78"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生活文化と自然環境（気候）</w:t>
            </w:r>
          </w:p>
        </w:tc>
      </w:tr>
      <w:tr w:rsidR="00E02CDF" w14:paraId="35BE1065" w14:textId="77777777" w:rsidTr="00EC7EA6">
        <w:tc>
          <w:tcPr>
            <w:tcW w:w="846" w:type="dxa"/>
          </w:tcPr>
          <w:p w14:paraId="79332E45" w14:textId="2009D809"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260" w:type="dxa"/>
            <w:vMerge/>
            <w:vAlign w:val="center"/>
          </w:tcPr>
          <w:p w14:paraId="3B830135" w14:textId="77777777" w:rsidR="00E02CDF" w:rsidRDefault="00E02CDF" w:rsidP="00EC7EA6">
            <w:pPr>
              <w:rPr>
                <w:rFonts w:ascii="ＭＳ ゴシック" w:eastAsia="ＭＳ ゴシック" w:hAnsi="ＭＳ ゴシック"/>
                <w:szCs w:val="21"/>
              </w:rPr>
            </w:pPr>
          </w:p>
        </w:tc>
      </w:tr>
      <w:tr w:rsidR="00E02CDF" w14:paraId="000010EF" w14:textId="77777777" w:rsidTr="00EC7EA6">
        <w:tc>
          <w:tcPr>
            <w:tcW w:w="846" w:type="dxa"/>
            <w:vAlign w:val="center"/>
          </w:tcPr>
          <w:p w14:paraId="5787C915" w14:textId="1C01853F"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260" w:type="dxa"/>
            <w:vAlign w:val="center"/>
          </w:tcPr>
          <w:p w14:paraId="0F3A1508" w14:textId="7B56D067"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地球規模の課題</w:t>
            </w:r>
          </w:p>
        </w:tc>
      </w:tr>
      <w:tr w:rsidR="00E02CDF" w14:paraId="398CEFB1" w14:textId="77777777" w:rsidTr="00EC7EA6">
        <w:tc>
          <w:tcPr>
            <w:tcW w:w="846" w:type="dxa"/>
            <w:vAlign w:val="center"/>
          </w:tcPr>
          <w:p w14:paraId="417D0BFF" w14:textId="5B790EBF"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260" w:type="dxa"/>
            <w:vMerge w:val="restart"/>
            <w:vAlign w:val="center"/>
          </w:tcPr>
          <w:p w14:paraId="754213AB" w14:textId="6A5E36C3"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持続可能な地域づくり（防災）</w:t>
            </w:r>
          </w:p>
        </w:tc>
      </w:tr>
      <w:tr w:rsidR="00E02CDF" w14:paraId="658F5743" w14:textId="77777777" w:rsidTr="00EC7EA6">
        <w:tc>
          <w:tcPr>
            <w:tcW w:w="846" w:type="dxa"/>
          </w:tcPr>
          <w:p w14:paraId="36F5CFC8" w14:textId="4E379C6A" w:rsidR="00E02CDF" w:rsidRDefault="00E02CD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260" w:type="dxa"/>
            <w:vMerge/>
            <w:vAlign w:val="center"/>
          </w:tcPr>
          <w:p w14:paraId="0F310A85" w14:textId="4A66251C" w:rsidR="00E02CDF" w:rsidRDefault="00E02CDF" w:rsidP="00EC7EA6">
            <w:pPr>
              <w:rPr>
                <w:rFonts w:ascii="ＭＳ ゴシック" w:eastAsia="ＭＳ ゴシック" w:hAnsi="ＭＳ ゴシック"/>
                <w:szCs w:val="21"/>
              </w:rPr>
            </w:pPr>
          </w:p>
        </w:tc>
      </w:tr>
      <w:tr w:rsidR="00E02CDF" w14:paraId="6B78B5B4" w14:textId="77777777" w:rsidTr="00EC7EA6">
        <w:tc>
          <w:tcPr>
            <w:tcW w:w="846" w:type="dxa"/>
          </w:tcPr>
          <w:p w14:paraId="5924A3FE" w14:textId="10DFA431" w:rsidR="00E02CDF" w:rsidRDefault="00E02CDF" w:rsidP="00CF504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260" w:type="dxa"/>
            <w:vAlign w:val="center"/>
          </w:tcPr>
          <w:p w14:paraId="6DB4253B" w14:textId="519CF410" w:rsidR="00E02CDF" w:rsidRDefault="00E02CDF" w:rsidP="00EC7EA6">
            <w:pPr>
              <w:rPr>
                <w:rFonts w:ascii="ＭＳ ゴシック" w:eastAsia="ＭＳ ゴシック" w:hAnsi="ＭＳ ゴシック"/>
                <w:szCs w:val="21"/>
              </w:rPr>
            </w:pPr>
            <w:r>
              <w:rPr>
                <w:rFonts w:ascii="ＭＳ ゴシック" w:eastAsia="ＭＳ ゴシック" w:hAnsi="ＭＳ ゴシック" w:hint="eastAsia"/>
                <w:szCs w:val="21"/>
              </w:rPr>
              <w:t>生活圏の調査</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CD30F" w14:textId="77777777" w:rsidR="00237306" w:rsidRDefault="00237306" w:rsidP="00D2262E">
      <w:r>
        <w:separator/>
      </w:r>
    </w:p>
  </w:endnote>
  <w:endnote w:type="continuationSeparator" w:id="0">
    <w:p w14:paraId="422242E1" w14:textId="77777777" w:rsidR="00237306" w:rsidRDefault="00237306"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978C" w14:textId="77777777" w:rsidR="00237306" w:rsidRDefault="00237306" w:rsidP="00D2262E">
      <w:r>
        <w:separator/>
      </w:r>
    </w:p>
  </w:footnote>
  <w:footnote w:type="continuationSeparator" w:id="0">
    <w:p w14:paraId="76DCFE91" w14:textId="77777777" w:rsidR="00237306" w:rsidRDefault="00237306"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237306"/>
    <w:rsid w:val="00270103"/>
    <w:rsid w:val="002A4233"/>
    <w:rsid w:val="002F2FB2"/>
    <w:rsid w:val="00314395"/>
    <w:rsid w:val="003D38AA"/>
    <w:rsid w:val="003E45DC"/>
    <w:rsid w:val="004802E0"/>
    <w:rsid w:val="004A55F8"/>
    <w:rsid w:val="004E3B02"/>
    <w:rsid w:val="00507230"/>
    <w:rsid w:val="0057669F"/>
    <w:rsid w:val="005D7532"/>
    <w:rsid w:val="005F1FFF"/>
    <w:rsid w:val="005F2EEF"/>
    <w:rsid w:val="006349D4"/>
    <w:rsid w:val="00651D8F"/>
    <w:rsid w:val="00691CE3"/>
    <w:rsid w:val="0078798C"/>
    <w:rsid w:val="007D793D"/>
    <w:rsid w:val="00830C53"/>
    <w:rsid w:val="008A3EDC"/>
    <w:rsid w:val="009063B3"/>
    <w:rsid w:val="00967A8E"/>
    <w:rsid w:val="009A6E1E"/>
    <w:rsid w:val="00A15609"/>
    <w:rsid w:val="00AA04D8"/>
    <w:rsid w:val="00BF4BF9"/>
    <w:rsid w:val="00CF5043"/>
    <w:rsid w:val="00D10A29"/>
    <w:rsid w:val="00D2262E"/>
    <w:rsid w:val="00E02CDF"/>
    <w:rsid w:val="00E262E5"/>
    <w:rsid w:val="00EC43DC"/>
    <w:rsid w:val="00EC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ED75C-066F-4AB4-A276-1591A05F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14</cp:revision>
  <cp:lastPrinted>2023-01-05T01:04:00Z</cp:lastPrinted>
  <dcterms:created xsi:type="dcterms:W3CDTF">2022-04-19T05:04:00Z</dcterms:created>
  <dcterms:modified xsi:type="dcterms:W3CDTF">2023-03-06T04:08:00Z</dcterms:modified>
</cp:coreProperties>
</file>